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46" w:type="dxa"/>
        <w:jc w:val="right"/>
        <w:tblLook w:val="04A0" w:firstRow="1" w:lastRow="0" w:firstColumn="1" w:lastColumn="0" w:noHBand="0" w:noVBand="1"/>
      </w:tblPr>
      <w:tblGrid>
        <w:gridCol w:w="466"/>
        <w:gridCol w:w="1571"/>
        <w:gridCol w:w="1245"/>
        <w:gridCol w:w="10809"/>
        <w:gridCol w:w="1355"/>
      </w:tblGrid>
      <w:tr w:rsidR="00567572" w:rsidRPr="007D1B80" w14:paraId="38ABAAB3" w14:textId="77777777" w:rsidTr="003B7158">
        <w:trPr>
          <w:jc w:val="right"/>
        </w:trPr>
        <w:tc>
          <w:tcPr>
            <w:tcW w:w="2037" w:type="dxa"/>
            <w:gridSpan w:val="2"/>
            <w:shd w:val="clear" w:color="auto" w:fill="D9D9D9" w:themeFill="background1" w:themeFillShade="D9"/>
          </w:tcPr>
          <w:p w14:paraId="1F8EF58D" w14:textId="006CBF35" w:rsidR="00DA7DE2" w:rsidRPr="007D1B80" w:rsidRDefault="006C22E6" w:rsidP="00AE5224">
            <w:pPr>
              <w:ind w:firstLineChars="300" w:firstLine="600"/>
              <w:rPr>
                <w:rFonts w:ascii="UD デジタル 教科書体 NK-R" w:eastAsia="UD デジタル 教科書体 NK-R"/>
                <w:sz w:val="13"/>
              </w:rPr>
            </w:pPr>
            <w:r w:rsidRPr="007D1B80">
              <w:rPr>
                <w:rFonts w:ascii="UD デジタル 教科書体 NK-R" w:eastAsia="UD デジタル 教科書体 NK-R" w:hint="eastAsia"/>
                <w:sz w:val="20"/>
              </w:rPr>
              <w:t>３・４</w:t>
            </w:r>
            <w:r w:rsidR="00A0781E" w:rsidRPr="007D1B80">
              <w:rPr>
                <w:rFonts w:ascii="UD デジタル 教科書体 NK-R" w:eastAsia="UD デジタル 教科書体 NK-R" w:hint="eastAsia"/>
                <w:sz w:val="20"/>
              </w:rPr>
              <w:t>年</w:t>
            </w:r>
          </w:p>
        </w:tc>
        <w:tc>
          <w:tcPr>
            <w:tcW w:w="12054" w:type="dxa"/>
            <w:gridSpan w:val="2"/>
          </w:tcPr>
          <w:p w14:paraId="4A6EF458" w14:textId="5E134AE6" w:rsidR="00567572" w:rsidRPr="007D1B80" w:rsidRDefault="002A5B39" w:rsidP="00D533A9">
            <w:pPr>
              <w:jc w:val="center"/>
              <w:rPr>
                <w:rFonts w:ascii="UD デジタル 教科書体 NK-R" w:eastAsia="UD デジタル 教科書体 NK-R"/>
              </w:rPr>
            </w:pPr>
            <w:r w:rsidRPr="007D1B80">
              <w:rPr>
                <w:rFonts w:ascii="UD デジタル 教科書体 NK-R" w:eastAsia="UD デジタル 教科書体 NK-R" w:hint="eastAsia"/>
              </w:rPr>
              <w:t>Eゲーム</w:t>
            </w:r>
            <w:r w:rsidR="00567572" w:rsidRPr="007D1B80">
              <w:rPr>
                <w:rFonts w:ascii="UD デジタル 教科書体 NK-R" w:eastAsia="UD デジタル 教科書体 NK-R" w:hint="eastAsia"/>
              </w:rPr>
              <w:t>「</w:t>
            </w:r>
            <w:r w:rsidR="00965C40">
              <w:rPr>
                <w:rFonts w:ascii="UD デジタル 教科書体 NK-R" w:eastAsia="UD デジタル 教科書体 NK-R" w:hint="eastAsia"/>
              </w:rPr>
              <w:t>セストボール</w:t>
            </w:r>
            <w:r w:rsidR="007B08DA" w:rsidRPr="007D1B80">
              <w:rPr>
                <w:rFonts w:ascii="UD デジタル 教科書体 NK-R" w:eastAsia="UD デジタル 教科書体 NK-R" w:hint="eastAsia"/>
              </w:rPr>
              <w:t>」</w:t>
            </w:r>
            <w:r w:rsidR="00567572" w:rsidRPr="007D1B80">
              <w:rPr>
                <w:rFonts w:ascii="UD デジタル 教科書体 NK-R" w:eastAsia="UD デジタル 教科書体 NK-R" w:hint="eastAsia"/>
              </w:rPr>
              <w:t>単元指導計画</w:t>
            </w:r>
            <w:r w:rsidR="00DA7DE2" w:rsidRPr="007D1B80">
              <w:rPr>
                <w:rFonts w:ascii="UD デジタル 教科書体 NK-R" w:eastAsia="UD デジタル 教科書体 NK-R" w:hint="eastAsia"/>
              </w:rPr>
              <w:t>（案）</w:t>
            </w:r>
          </w:p>
        </w:tc>
        <w:tc>
          <w:tcPr>
            <w:tcW w:w="1355" w:type="dxa"/>
            <w:shd w:val="clear" w:color="auto" w:fill="D9D9D9" w:themeFill="background1" w:themeFillShade="D9"/>
          </w:tcPr>
          <w:p w14:paraId="1DA0B0CF" w14:textId="1965AF1F" w:rsidR="00567572" w:rsidRPr="007D1B80" w:rsidRDefault="00965C40" w:rsidP="00852878">
            <w:pPr>
              <w:jc w:val="center"/>
              <w:rPr>
                <w:rFonts w:ascii="UD デジタル 教科書体 NK-R" w:eastAsia="UD デジタル 教科書体 NK-R"/>
              </w:rPr>
            </w:pPr>
            <w:r>
              <w:rPr>
                <w:rFonts w:ascii="UD デジタル 教科書体 NK-R" w:eastAsia="UD デジタル 教科書体 NK-R" w:hint="eastAsia"/>
              </w:rPr>
              <w:t>体育館</w:t>
            </w:r>
          </w:p>
        </w:tc>
      </w:tr>
      <w:tr w:rsidR="001567F3" w:rsidRPr="007D1B80" w14:paraId="19881783" w14:textId="77777777" w:rsidTr="00A562DD">
        <w:trPr>
          <w:trHeight w:val="329"/>
          <w:jc w:val="right"/>
        </w:trPr>
        <w:tc>
          <w:tcPr>
            <w:tcW w:w="466" w:type="dxa"/>
            <w:vMerge w:val="restart"/>
            <w:textDirection w:val="tbRlV"/>
          </w:tcPr>
          <w:p w14:paraId="2CC06307" w14:textId="77777777" w:rsidR="001567F3" w:rsidRPr="007D1B80" w:rsidRDefault="001567F3" w:rsidP="00BF6528">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単元目標</w:t>
            </w:r>
          </w:p>
        </w:tc>
        <w:tc>
          <w:tcPr>
            <w:tcW w:w="2816" w:type="dxa"/>
            <w:gridSpan w:val="2"/>
            <w:vAlign w:val="center"/>
          </w:tcPr>
          <w:p w14:paraId="6BA3E0C0"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知識及び技能</w:t>
            </w:r>
          </w:p>
        </w:tc>
        <w:tc>
          <w:tcPr>
            <w:tcW w:w="12164" w:type="dxa"/>
            <w:gridSpan w:val="2"/>
          </w:tcPr>
          <w:p w14:paraId="4C6D55F9" w14:textId="5A22BD0D" w:rsidR="007C0128" w:rsidRPr="007D1B80" w:rsidRDefault="00965C40" w:rsidP="002A5B39">
            <w:pPr>
              <w:jc w:val="left"/>
              <w:rPr>
                <w:rFonts w:ascii="UD デジタル 教科書体 NK-R" w:eastAsia="UD デジタル 教科書体 NK-R" w:hAnsi="ＭＳ 明朝"/>
                <w:color w:val="000000" w:themeColor="text1"/>
              </w:rPr>
            </w:pPr>
            <w:r>
              <w:rPr>
                <w:rFonts w:ascii="UD デジタル 教科書体 NK-R" w:eastAsia="UD デジタル 教科書体 NK-R" w:hAnsi="ＭＳ 明朝" w:hint="eastAsia"/>
                <w:color w:val="000000" w:themeColor="text1"/>
              </w:rPr>
              <w:t>基本的なボール操作技能を身につけ、工夫してセストボールのゲームができるようにする。</w:t>
            </w:r>
          </w:p>
        </w:tc>
      </w:tr>
      <w:tr w:rsidR="001567F3" w:rsidRPr="007D1B80" w14:paraId="7B61B3FB" w14:textId="77777777" w:rsidTr="00A562DD">
        <w:trPr>
          <w:trHeight w:val="377"/>
          <w:jc w:val="right"/>
        </w:trPr>
        <w:tc>
          <w:tcPr>
            <w:tcW w:w="466" w:type="dxa"/>
            <w:vMerge/>
          </w:tcPr>
          <w:p w14:paraId="14FABF34" w14:textId="77777777" w:rsidR="001567F3" w:rsidRPr="007D1B80" w:rsidRDefault="001567F3" w:rsidP="00BF6528">
            <w:pPr>
              <w:spacing w:line="240" w:lineRule="exact"/>
              <w:jc w:val="center"/>
              <w:rPr>
                <w:rFonts w:ascii="UD デジタル 教科書体 NK-R" w:eastAsia="UD デジタル 教科書体 NK-R"/>
              </w:rPr>
            </w:pPr>
          </w:p>
        </w:tc>
        <w:tc>
          <w:tcPr>
            <w:tcW w:w="2816" w:type="dxa"/>
            <w:gridSpan w:val="2"/>
            <w:vAlign w:val="center"/>
          </w:tcPr>
          <w:p w14:paraId="7285F3B9"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思考力、判断力、表現力等</w:t>
            </w:r>
          </w:p>
        </w:tc>
        <w:tc>
          <w:tcPr>
            <w:tcW w:w="12164" w:type="dxa"/>
            <w:gridSpan w:val="2"/>
          </w:tcPr>
          <w:p w14:paraId="1CDA3CF8" w14:textId="47AAE21C" w:rsidR="007C0128" w:rsidRPr="007D1B80" w:rsidRDefault="00965C40" w:rsidP="002A5B39">
            <w:pPr>
              <w:jc w:val="left"/>
              <w:rPr>
                <w:rFonts w:ascii="UD デジタル 教科書体 NK-R" w:eastAsia="UD デジタル 教科書体 NK-R" w:hAnsi="ＭＳ 明朝"/>
                <w:color w:val="000000" w:themeColor="text1"/>
              </w:rPr>
            </w:pPr>
            <w:r>
              <w:rPr>
                <w:rFonts w:ascii="UD デジタル 教科書体 NK-R" w:eastAsia="UD デジタル 教科書体 NK-R" w:hAnsi="ＭＳ 明朝" w:hint="eastAsia"/>
                <w:color w:val="000000" w:themeColor="text1"/>
              </w:rPr>
              <w:t>ゴールの近くでノーマークの状況を作るにはどうしたらよいか考え、試すとともに、考えたことを友達に伝えることができるようにする。</w:t>
            </w:r>
          </w:p>
        </w:tc>
      </w:tr>
      <w:tr w:rsidR="001567F3" w:rsidRPr="007D1B80" w14:paraId="63A23741" w14:textId="77777777" w:rsidTr="003B7158">
        <w:trPr>
          <w:trHeight w:val="374"/>
          <w:jc w:val="right"/>
        </w:trPr>
        <w:tc>
          <w:tcPr>
            <w:tcW w:w="466" w:type="dxa"/>
            <w:vMerge/>
          </w:tcPr>
          <w:p w14:paraId="6E42A5BB" w14:textId="77777777" w:rsidR="001567F3" w:rsidRPr="007D1B80" w:rsidRDefault="001567F3" w:rsidP="000F2FC2">
            <w:pPr>
              <w:spacing w:line="240" w:lineRule="exact"/>
              <w:jc w:val="center"/>
              <w:rPr>
                <w:rFonts w:ascii="UD デジタル 教科書体 NK-R" w:eastAsia="UD デジタル 教科書体 NK-R"/>
              </w:rPr>
            </w:pPr>
          </w:p>
        </w:tc>
        <w:tc>
          <w:tcPr>
            <w:tcW w:w="2816" w:type="dxa"/>
            <w:gridSpan w:val="2"/>
            <w:vAlign w:val="center"/>
          </w:tcPr>
          <w:p w14:paraId="0DDCF963" w14:textId="77777777" w:rsidR="001567F3" w:rsidRPr="007D1B80" w:rsidRDefault="001567F3" w:rsidP="000F2FC2">
            <w:pPr>
              <w:jc w:val="center"/>
              <w:rPr>
                <w:rFonts w:ascii="UD デジタル 教科書体 NK-R" w:eastAsia="UD デジタル 教科書体 NK-R"/>
              </w:rPr>
            </w:pPr>
            <w:r w:rsidRPr="007D1B80">
              <w:rPr>
                <w:rFonts w:ascii="UD デジタル 教科書体 NK-R" w:eastAsia="UD デジタル 教科書体 NK-R" w:hint="eastAsia"/>
              </w:rPr>
              <w:t>学びに向かう力、人間性等</w:t>
            </w:r>
          </w:p>
        </w:tc>
        <w:tc>
          <w:tcPr>
            <w:tcW w:w="12164" w:type="dxa"/>
            <w:gridSpan w:val="2"/>
          </w:tcPr>
          <w:p w14:paraId="6B64356D" w14:textId="77777777" w:rsidR="007C0128" w:rsidRDefault="00965C40" w:rsidP="000F2FC2">
            <w:pPr>
              <w:spacing w:line="300" w:lineRule="exact"/>
              <w:rPr>
                <w:rFonts w:ascii="UD デジタル 教科書体 NK-R" w:eastAsia="UD デジタル 教科書体 NK-R"/>
              </w:rPr>
            </w:pPr>
            <w:r>
              <w:rPr>
                <w:rFonts w:ascii="UD デジタル 教科書体 NK-R" w:eastAsia="UD デジタル 教科書体 NK-R" w:hint="eastAsia"/>
              </w:rPr>
              <w:t>運動に進んで取り組み、規則を守り、誰とでも仲良く運動をしたり、勝敗を受け入れたり、友達の考えを認めたりすることができる。</w:t>
            </w:r>
          </w:p>
          <w:p w14:paraId="5927B6F2" w14:textId="16BB3CF2" w:rsidR="00965C40" w:rsidRPr="007D1B80" w:rsidRDefault="00965C40" w:rsidP="000F2FC2">
            <w:pPr>
              <w:spacing w:line="300" w:lineRule="exact"/>
              <w:rPr>
                <w:rFonts w:ascii="UD デジタル 教科書体 NK-R" w:eastAsia="UD デジタル 教科書体 NK-R"/>
              </w:rPr>
            </w:pPr>
            <w:r>
              <w:rPr>
                <w:rFonts w:ascii="UD デジタル 教科書体 NK-R" w:eastAsia="UD デジタル 教科書体 NK-R" w:hint="eastAsia"/>
              </w:rPr>
              <w:t>場や用具の安全に気をつけたりしようとしている。</w:t>
            </w:r>
          </w:p>
        </w:tc>
      </w:tr>
    </w:tbl>
    <w:tbl>
      <w:tblPr>
        <w:tblStyle w:val="a3"/>
        <w:tblpPr w:leftFromText="142" w:rightFromText="142" w:vertAnchor="text" w:horzAnchor="margin" w:tblpY="54"/>
        <w:tblW w:w="15390" w:type="dxa"/>
        <w:tblLook w:val="04A0" w:firstRow="1" w:lastRow="0" w:firstColumn="1" w:lastColumn="0" w:noHBand="0" w:noVBand="1"/>
      </w:tblPr>
      <w:tblGrid>
        <w:gridCol w:w="462"/>
        <w:gridCol w:w="611"/>
        <w:gridCol w:w="1621"/>
        <w:gridCol w:w="1817"/>
        <w:gridCol w:w="1821"/>
        <w:gridCol w:w="1824"/>
        <w:gridCol w:w="1821"/>
        <w:gridCol w:w="1809"/>
        <w:gridCol w:w="1802"/>
        <w:gridCol w:w="1802"/>
      </w:tblGrid>
      <w:tr w:rsidR="00965C40" w:rsidRPr="007D1B80" w14:paraId="4739AFED" w14:textId="1F7F14D1" w:rsidTr="00965C40">
        <w:trPr>
          <w:trHeight w:val="177"/>
        </w:trPr>
        <w:tc>
          <w:tcPr>
            <w:tcW w:w="462" w:type="dxa"/>
          </w:tcPr>
          <w:p w14:paraId="46D7C2B4" w14:textId="77777777" w:rsidR="00965C40" w:rsidRPr="007D1B80" w:rsidRDefault="00965C40" w:rsidP="006C22E6">
            <w:pPr>
              <w:spacing w:line="240" w:lineRule="exact"/>
              <w:jc w:val="center"/>
              <w:rPr>
                <w:rFonts w:ascii="UD デジタル 教科書体 NK-R" w:eastAsia="UD デジタル 教科書体 NK-R"/>
              </w:rPr>
            </w:pPr>
          </w:p>
        </w:tc>
        <w:tc>
          <w:tcPr>
            <w:tcW w:w="611" w:type="dxa"/>
          </w:tcPr>
          <w:p w14:paraId="5E5548F5"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sz w:val="16"/>
              </w:rPr>
              <w:t>時間</w:t>
            </w:r>
          </w:p>
        </w:tc>
        <w:tc>
          <w:tcPr>
            <w:tcW w:w="1621" w:type="dxa"/>
          </w:tcPr>
          <w:p w14:paraId="08DCC97B"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w:t>
            </w:r>
          </w:p>
        </w:tc>
        <w:tc>
          <w:tcPr>
            <w:tcW w:w="1817" w:type="dxa"/>
          </w:tcPr>
          <w:p w14:paraId="192A2B6F"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２</w:t>
            </w:r>
          </w:p>
        </w:tc>
        <w:tc>
          <w:tcPr>
            <w:tcW w:w="1821" w:type="dxa"/>
          </w:tcPr>
          <w:p w14:paraId="01D0FA33"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３</w:t>
            </w:r>
          </w:p>
        </w:tc>
        <w:tc>
          <w:tcPr>
            <w:tcW w:w="1824" w:type="dxa"/>
          </w:tcPr>
          <w:p w14:paraId="491B24D5"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４</w:t>
            </w:r>
          </w:p>
        </w:tc>
        <w:tc>
          <w:tcPr>
            <w:tcW w:w="1821" w:type="dxa"/>
          </w:tcPr>
          <w:p w14:paraId="3160E2F6"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５</w:t>
            </w:r>
          </w:p>
        </w:tc>
        <w:tc>
          <w:tcPr>
            <w:tcW w:w="1809" w:type="dxa"/>
          </w:tcPr>
          <w:p w14:paraId="6CEFD134" w14:textId="77777777"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６</w:t>
            </w:r>
          </w:p>
        </w:tc>
        <w:tc>
          <w:tcPr>
            <w:tcW w:w="1802" w:type="dxa"/>
          </w:tcPr>
          <w:p w14:paraId="2C98358C" w14:textId="62A4E274" w:rsidR="00965C40" w:rsidRPr="007D1B80" w:rsidRDefault="00965C40" w:rsidP="006C22E6">
            <w:pPr>
              <w:spacing w:line="240" w:lineRule="exact"/>
              <w:jc w:val="center"/>
              <w:rPr>
                <w:rFonts w:ascii="UD デジタル 教科書体 NK-R" w:eastAsia="UD デジタル 教科書体 NK-R"/>
              </w:rPr>
            </w:pPr>
            <w:r>
              <w:rPr>
                <w:rFonts w:ascii="UD デジタル 教科書体 NK-R" w:eastAsia="UD デジタル 教科書体 NK-R" w:hint="eastAsia"/>
              </w:rPr>
              <w:t>７</w:t>
            </w:r>
          </w:p>
        </w:tc>
        <w:tc>
          <w:tcPr>
            <w:tcW w:w="1802" w:type="dxa"/>
          </w:tcPr>
          <w:p w14:paraId="694E505E" w14:textId="5A525936" w:rsidR="00965C40" w:rsidRPr="007D1B80" w:rsidRDefault="00965C40" w:rsidP="006C22E6">
            <w:pPr>
              <w:spacing w:line="240" w:lineRule="exact"/>
              <w:jc w:val="center"/>
              <w:rPr>
                <w:rFonts w:ascii="UD デジタル 教科書体 NK-R" w:eastAsia="UD デジタル 教科書体 NK-R"/>
              </w:rPr>
            </w:pPr>
            <w:r>
              <w:rPr>
                <w:rFonts w:ascii="UD デジタル 教科書体 NK-R" w:eastAsia="UD デジタル 教科書体 NK-R" w:hint="eastAsia"/>
              </w:rPr>
              <w:t>８</w:t>
            </w:r>
          </w:p>
        </w:tc>
      </w:tr>
      <w:tr w:rsidR="00965C40" w:rsidRPr="007D1B80" w14:paraId="26C5BDAE" w14:textId="7C6E1A0F" w:rsidTr="00F1146A">
        <w:trPr>
          <w:trHeight w:val="58"/>
        </w:trPr>
        <w:tc>
          <w:tcPr>
            <w:tcW w:w="462" w:type="dxa"/>
            <w:vMerge w:val="restart"/>
            <w:textDirection w:val="tbRlV"/>
          </w:tcPr>
          <w:p w14:paraId="0B1EF0A4" w14:textId="77777777" w:rsidR="00965C40" w:rsidRPr="007D1B80" w:rsidRDefault="00965C40" w:rsidP="006C22E6">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学習の流れ</w:t>
            </w:r>
          </w:p>
        </w:tc>
        <w:tc>
          <w:tcPr>
            <w:tcW w:w="611" w:type="dxa"/>
            <w:vMerge w:val="restart"/>
          </w:tcPr>
          <w:p w14:paraId="3D027961" w14:textId="77777777" w:rsidR="00965C40" w:rsidRPr="007D1B80" w:rsidRDefault="00965C40"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0</w:t>
            </w:r>
          </w:p>
          <w:p w14:paraId="22F741C0" w14:textId="77777777" w:rsidR="00965C40" w:rsidRPr="007D1B80" w:rsidRDefault="00965C40" w:rsidP="006C22E6">
            <w:pPr>
              <w:spacing w:line="240" w:lineRule="exact"/>
              <w:ind w:right="27"/>
              <w:jc w:val="right"/>
              <w:rPr>
                <w:rFonts w:ascii="UD デジタル 教科書体 NK-R" w:eastAsia="UD デジタル 教科書体 NK-R"/>
              </w:rPr>
            </w:pPr>
          </w:p>
          <w:p w14:paraId="02A22F7B" w14:textId="77777777" w:rsidR="00965C40" w:rsidRPr="007D1B80" w:rsidRDefault="00965C40" w:rsidP="006C22E6">
            <w:pPr>
              <w:spacing w:line="240" w:lineRule="exact"/>
              <w:ind w:right="27"/>
              <w:jc w:val="right"/>
              <w:rPr>
                <w:rFonts w:ascii="UD デジタル 教科書体 NK-R" w:eastAsia="UD デジタル 教科書体 NK-R"/>
              </w:rPr>
            </w:pPr>
          </w:p>
          <w:p w14:paraId="23043529" w14:textId="77777777" w:rsidR="00965C40" w:rsidRPr="007D1B80" w:rsidRDefault="00965C40" w:rsidP="006C22E6">
            <w:pPr>
              <w:spacing w:line="240" w:lineRule="exact"/>
              <w:ind w:right="27"/>
              <w:jc w:val="right"/>
              <w:rPr>
                <w:rFonts w:ascii="UD デジタル 教科書体 NK-R" w:eastAsia="UD デジタル 教科書体 NK-R"/>
              </w:rPr>
            </w:pPr>
          </w:p>
          <w:p w14:paraId="73783791" w14:textId="77777777" w:rsidR="00965C40" w:rsidRPr="007D1B80" w:rsidRDefault="00965C40"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5</w:t>
            </w:r>
          </w:p>
          <w:p w14:paraId="65F8A611" w14:textId="77777777" w:rsidR="00965C40" w:rsidRPr="007D1B80" w:rsidRDefault="00965C40" w:rsidP="006C22E6">
            <w:pPr>
              <w:spacing w:line="240" w:lineRule="exact"/>
              <w:ind w:right="27"/>
              <w:jc w:val="right"/>
              <w:rPr>
                <w:rFonts w:ascii="UD デジタル 教科書体 NK-R" w:eastAsia="UD デジタル 教科書体 NK-R"/>
              </w:rPr>
            </w:pPr>
          </w:p>
          <w:p w14:paraId="0F07C5B4" w14:textId="77777777" w:rsidR="00965C40" w:rsidRPr="007D1B80" w:rsidRDefault="00965C40"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10</w:t>
            </w:r>
          </w:p>
          <w:p w14:paraId="3838309B" w14:textId="77777777" w:rsidR="00965C40" w:rsidRPr="007D1B80" w:rsidRDefault="00965C40" w:rsidP="006C22E6">
            <w:pPr>
              <w:spacing w:line="240" w:lineRule="exact"/>
              <w:ind w:right="27"/>
              <w:jc w:val="right"/>
              <w:rPr>
                <w:rFonts w:ascii="UD デジタル 教科書体 NK-R" w:eastAsia="UD デジタル 教科書体 NK-R"/>
              </w:rPr>
            </w:pPr>
          </w:p>
          <w:p w14:paraId="5EAD7636" w14:textId="77777777" w:rsidR="00965C40" w:rsidRPr="007D1B80" w:rsidRDefault="00965C40" w:rsidP="006C22E6">
            <w:pPr>
              <w:spacing w:line="240" w:lineRule="exact"/>
              <w:ind w:right="27"/>
              <w:jc w:val="right"/>
              <w:rPr>
                <w:rFonts w:ascii="UD デジタル 教科書体 NK-R" w:eastAsia="UD デジタル 教科書体 NK-R"/>
              </w:rPr>
            </w:pPr>
          </w:p>
          <w:p w14:paraId="3F9CCF88" w14:textId="77777777" w:rsidR="00965C40" w:rsidRPr="007D1B80" w:rsidRDefault="00965C40" w:rsidP="006C22E6">
            <w:pPr>
              <w:spacing w:line="240" w:lineRule="exact"/>
              <w:ind w:right="27"/>
              <w:jc w:val="right"/>
              <w:rPr>
                <w:rFonts w:ascii="UD デジタル 教科書体 NK-R" w:eastAsia="UD デジタル 教科書体 NK-R"/>
              </w:rPr>
            </w:pPr>
          </w:p>
          <w:p w14:paraId="7DD26D0B" w14:textId="77777777" w:rsidR="00965C40" w:rsidRPr="007D1B80" w:rsidRDefault="00965C40" w:rsidP="006C22E6">
            <w:pPr>
              <w:spacing w:line="240" w:lineRule="exact"/>
              <w:ind w:right="27"/>
              <w:jc w:val="right"/>
              <w:rPr>
                <w:rFonts w:ascii="UD デジタル 教科書体 NK-R" w:eastAsia="UD デジタル 教科書体 NK-R"/>
              </w:rPr>
            </w:pPr>
          </w:p>
          <w:p w14:paraId="0CAE3AA2" w14:textId="77777777" w:rsidR="00965C40" w:rsidRPr="007D1B80" w:rsidRDefault="00965C40" w:rsidP="006C22E6">
            <w:pPr>
              <w:spacing w:line="240" w:lineRule="exact"/>
              <w:ind w:right="27"/>
              <w:jc w:val="right"/>
              <w:rPr>
                <w:rFonts w:ascii="UD デジタル 教科書体 NK-R" w:eastAsia="UD デジタル 教科書体 NK-R"/>
              </w:rPr>
            </w:pPr>
          </w:p>
          <w:p w14:paraId="130C013E" w14:textId="77777777" w:rsidR="00965C40" w:rsidRPr="007D1B80" w:rsidRDefault="00965C40" w:rsidP="006C22E6">
            <w:pPr>
              <w:spacing w:line="240" w:lineRule="exact"/>
              <w:ind w:right="27"/>
              <w:jc w:val="right"/>
              <w:rPr>
                <w:rFonts w:ascii="UD デジタル 教科書体 NK-R" w:eastAsia="UD デジタル 教科書体 NK-R"/>
              </w:rPr>
            </w:pPr>
          </w:p>
          <w:p w14:paraId="4E985754" w14:textId="77777777" w:rsidR="00965C40" w:rsidRPr="007D1B80" w:rsidRDefault="00965C40"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30</w:t>
            </w:r>
          </w:p>
          <w:p w14:paraId="455B0702" w14:textId="77777777" w:rsidR="00965C40" w:rsidRPr="007D1B80" w:rsidRDefault="00965C40" w:rsidP="006C22E6">
            <w:pPr>
              <w:spacing w:line="240" w:lineRule="exact"/>
              <w:ind w:right="27"/>
              <w:jc w:val="right"/>
              <w:rPr>
                <w:rFonts w:ascii="UD デジタル 教科書体 NK-R" w:eastAsia="UD デジタル 教科書体 NK-R"/>
              </w:rPr>
            </w:pPr>
          </w:p>
          <w:p w14:paraId="5028BB3B" w14:textId="77777777" w:rsidR="00965C40" w:rsidRPr="007D1B80" w:rsidRDefault="00965C40" w:rsidP="006C22E6">
            <w:pPr>
              <w:spacing w:line="240" w:lineRule="exact"/>
              <w:ind w:right="27"/>
              <w:jc w:val="right"/>
              <w:rPr>
                <w:rFonts w:ascii="UD デジタル 教科書体 NK-R" w:eastAsia="UD デジタル 教科書体 NK-R"/>
              </w:rPr>
            </w:pPr>
          </w:p>
          <w:p w14:paraId="45A3A8AA" w14:textId="77777777" w:rsidR="00965C40" w:rsidRPr="007D1B80" w:rsidRDefault="00965C40" w:rsidP="006C22E6">
            <w:pPr>
              <w:spacing w:line="240" w:lineRule="exact"/>
              <w:ind w:right="27"/>
              <w:jc w:val="right"/>
              <w:rPr>
                <w:rFonts w:ascii="UD デジタル 教科書体 NK-R" w:eastAsia="UD デジタル 教科書体 NK-R"/>
              </w:rPr>
            </w:pPr>
          </w:p>
          <w:p w14:paraId="328A609E" w14:textId="77777777" w:rsidR="00965C40" w:rsidRPr="007D1B80" w:rsidRDefault="00965C40" w:rsidP="006C22E6">
            <w:pPr>
              <w:spacing w:line="240" w:lineRule="exact"/>
              <w:ind w:right="27"/>
              <w:jc w:val="right"/>
              <w:rPr>
                <w:rFonts w:ascii="UD デジタル 教科書体 NK-R" w:eastAsia="UD デジタル 教科書体 NK-R"/>
              </w:rPr>
            </w:pPr>
          </w:p>
          <w:p w14:paraId="01A96598" w14:textId="77777777" w:rsidR="00965C40" w:rsidRPr="007D1B80" w:rsidRDefault="00965C40" w:rsidP="006C22E6">
            <w:pPr>
              <w:spacing w:line="240" w:lineRule="exact"/>
              <w:ind w:right="27"/>
              <w:jc w:val="right"/>
              <w:rPr>
                <w:rFonts w:ascii="UD デジタル 教科書体 NK-R" w:eastAsia="UD デジタル 教科書体 NK-R"/>
              </w:rPr>
            </w:pPr>
          </w:p>
          <w:p w14:paraId="5AAB23AD" w14:textId="77777777" w:rsidR="00965C40" w:rsidRPr="007D1B80" w:rsidRDefault="00965C40" w:rsidP="006C22E6">
            <w:pPr>
              <w:spacing w:line="240" w:lineRule="exact"/>
              <w:ind w:right="27"/>
              <w:jc w:val="right"/>
              <w:rPr>
                <w:rFonts w:ascii="UD デジタル 教科書体 NK-R" w:eastAsia="UD デジタル 教科書体 NK-R"/>
              </w:rPr>
            </w:pPr>
          </w:p>
          <w:p w14:paraId="72848B2C" w14:textId="77777777" w:rsidR="00965C40" w:rsidRPr="007D1B80" w:rsidRDefault="00965C40"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40</w:t>
            </w:r>
          </w:p>
        </w:tc>
        <w:tc>
          <w:tcPr>
            <w:tcW w:w="14317" w:type="dxa"/>
            <w:gridSpan w:val="8"/>
          </w:tcPr>
          <w:p w14:paraId="26EAB194" w14:textId="0B2AB7FA" w:rsidR="00965C40" w:rsidRPr="007D1B80" w:rsidRDefault="00965C40"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１．整列・あいさつ　　　２．準備運動　　　３．めあての確認</w:t>
            </w:r>
          </w:p>
        </w:tc>
      </w:tr>
      <w:tr w:rsidR="000144AB" w:rsidRPr="007D1B80" w14:paraId="4AADE93C" w14:textId="14AB459F" w:rsidTr="005F1529">
        <w:trPr>
          <w:trHeight w:val="605"/>
        </w:trPr>
        <w:tc>
          <w:tcPr>
            <w:tcW w:w="462" w:type="dxa"/>
            <w:vMerge/>
          </w:tcPr>
          <w:p w14:paraId="0B0A82B9" w14:textId="77777777" w:rsidR="000144AB" w:rsidRPr="007D1B80" w:rsidRDefault="000144AB" w:rsidP="0000560F">
            <w:pPr>
              <w:spacing w:line="240" w:lineRule="exact"/>
              <w:rPr>
                <w:rFonts w:ascii="UD デジタル 教科書体 NK-R" w:eastAsia="UD デジタル 教科書体 NK-R"/>
              </w:rPr>
            </w:pPr>
          </w:p>
        </w:tc>
        <w:tc>
          <w:tcPr>
            <w:tcW w:w="611" w:type="dxa"/>
            <w:vMerge/>
          </w:tcPr>
          <w:p w14:paraId="2D45A3C3" w14:textId="77777777" w:rsidR="000144AB" w:rsidRPr="007D1B80" w:rsidRDefault="000144AB" w:rsidP="0000560F">
            <w:pPr>
              <w:spacing w:line="240" w:lineRule="exact"/>
              <w:rPr>
                <w:rFonts w:ascii="UD デジタル 教科書体 NK-R" w:eastAsia="UD デジタル 教科書体 NK-R"/>
              </w:rPr>
            </w:pPr>
          </w:p>
        </w:tc>
        <w:tc>
          <w:tcPr>
            <w:tcW w:w="1621" w:type="dxa"/>
            <w:shd w:val="clear" w:color="auto" w:fill="F2F2F2" w:themeFill="background1" w:themeFillShade="F2"/>
          </w:tcPr>
          <w:p w14:paraId="63A83E4A"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486A7D8A" w14:textId="188768E2" w:rsidR="000144AB" w:rsidRPr="007D1B80" w:rsidRDefault="000144AB" w:rsidP="0000560F">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セストボール</w:t>
            </w:r>
            <w:r w:rsidRPr="007D1B80">
              <w:rPr>
                <w:rFonts w:ascii="UD デジタル 教科書体 NK-R" w:eastAsia="UD デジタル 教科書体 NK-R" w:hint="eastAsia"/>
                <w:sz w:val="20"/>
                <w:szCs w:val="20"/>
              </w:rPr>
              <w:t>の目標と学習の進め方を知ろう。</w:t>
            </w:r>
          </w:p>
        </w:tc>
        <w:tc>
          <w:tcPr>
            <w:tcW w:w="1817" w:type="dxa"/>
            <w:shd w:val="clear" w:color="auto" w:fill="F2F2F2" w:themeFill="background1" w:themeFillShade="F2"/>
          </w:tcPr>
          <w:p w14:paraId="385EFD1C"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2F20FD2E" w14:textId="3AE7DAF9" w:rsidR="000144AB" w:rsidRPr="007D1B80" w:rsidRDefault="000144AB" w:rsidP="0000560F">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パス</w:t>
            </w:r>
            <w:r w:rsidRPr="007D1B80">
              <w:rPr>
                <w:rFonts w:ascii="UD デジタル 教科書体 NK-R" w:eastAsia="UD デジタル 教科書体 NK-R" w:hint="eastAsia"/>
                <w:sz w:val="20"/>
                <w:szCs w:val="20"/>
              </w:rPr>
              <w:t>の投げ方、捕り方を知り、パスを回してみよう。</w:t>
            </w:r>
          </w:p>
        </w:tc>
        <w:tc>
          <w:tcPr>
            <w:tcW w:w="1821" w:type="dxa"/>
            <w:shd w:val="clear" w:color="auto" w:fill="F2F2F2" w:themeFill="background1" w:themeFillShade="F2"/>
          </w:tcPr>
          <w:p w14:paraId="1F9D97AB"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7BD0394F" w14:textId="44559584"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シュート</w:t>
            </w:r>
            <w:r>
              <w:rPr>
                <w:rFonts w:ascii="UD デジタル 教科書体 NK-R" w:eastAsia="UD デジタル 教科書体 NK-R" w:hint="eastAsia"/>
                <w:sz w:val="20"/>
                <w:szCs w:val="20"/>
              </w:rPr>
              <w:t>にチャレンジして、セストボール</w:t>
            </w:r>
            <w:r w:rsidRPr="007D1B80">
              <w:rPr>
                <w:rFonts w:ascii="UD デジタル 教科書体 NK-R" w:eastAsia="UD デジタル 教科書体 NK-R" w:hint="eastAsia"/>
                <w:sz w:val="20"/>
                <w:szCs w:val="20"/>
              </w:rPr>
              <w:t>を楽しもう</w:t>
            </w:r>
          </w:p>
        </w:tc>
        <w:tc>
          <w:tcPr>
            <w:tcW w:w="3645" w:type="dxa"/>
            <w:gridSpan w:val="2"/>
            <w:shd w:val="clear" w:color="auto" w:fill="F2F2F2" w:themeFill="background1" w:themeFillShade="F2"/>
          </w:tcPr>
          <w:p w14:paraId="76B58E43"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11CB8024" w14:textId="2E1FA62A" w:rsidR="000144AB" w:rsidRPr="007D1B80" w:rsidRDefault="000144AB" w:rsidP="0000560F">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セストボールのルールを知り、高めあおう。</w:t>
            </w:r>
          </w:p>
        </w:tc>
        <w:tc>
          <w:tcPr>
            <w:tcW w:w="3611" w:type="dxa"/>
            <w:gridSpan w:val="2"/>
            <w:shd w:val="clear" w:color="auto" w:fill="F2F2F2" w:themeFill="background1" w:themeFillShade="F2"/>
          </w:tcPr>
          <w:p w14:paraId="74A03ECC"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1EF96625" w14:textId="32514672" w:rsidR="000144AB" w:rsidRPr="000144AB" w:rsidRDefault="000144AB" w:rsidP="0000560F">
            <w:pPr>
              <w:spacing w:line="240" w:lineRule="exact"/>
            </w:pPr>
            <w:r w:rsidRPr="007D1B80">
              <w:rPr>
                <w:rFonts w:ascii="UD デジタル 教科書体 NK-R" w:eastAsia="UD デジタル 教科書体 NK-R" w:hint="eastAsia"/>
                <w:sz w:val="20"/>
                <w:szCs w:val="20"/>
              </w:rPr>
              <w:t>作戦を選</w:t>
            </w:r>
            <w:r>
              <w:rPr>
                <w:rFonts w:ascii="UD デジタル 教科書体 NK-R" w:eastAsia="UD デジタル 教科書体 NK-R" w:hint="eastAsia"/>
                <w:sz w:val="20"/>
                <w:szCs w:val="20"/>
              </w:rPr>
              <w:t>んで</w:t>
            </w:r>
            <w:r w:rsidRPr="007D1B80">
              <w:rPr>
                <w:rFonts w:ascii="UD デジタル 教科書体 NK-R" w:eastAsia="UD デジタル 教科書体 NK-R" w:hint="eastAsia"/>
                <w:sz w:val="20"/>
                <w:szCs w:val="20"/>
              </w:rPr>
              <w:t>、勝利を目指して競い合おう。</w:t>
            </w:r>
          </w:p>
        </w:tc>
        <w:tc>
          <w:tcPr>
            <w:tcW w:w="1802" w:type="dxa"/>
            <w:shd w:val="clear" w:color="auto" w:fill="F2F2F2" w:themeFill="background1" w:themeFillShade="F2"/>
          </w:tcPr>
          <w:p w14:paraId="483689B9" w14:textId="77777777" w:rsidR="000144AB" w:rsidRPr="007D1B80" w:rsidRDefault="000144AB" w:rsidP="0000560F">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099AA9D9" w14:textId="4C928E8B" w:rsidR="000144AB" w:rsidRPr="007D1B80" w:rsidRDefault="000144AB" w:rsidP="0000560F">
            <w:pPr>
              <w:spacing w:line="24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セストボール</w:t>
            </w:r>
            <w:r w:rsidRPr="007D1B80">
              <w:rPr>
                <w:rFonts w:ascii="UD デジタル 教科書体 NK-R" w:eastAsia="UD デジタル 教科書体 NK-R" w:hint="eastAsia"/>
                <w:sz w:val="20"/>
                <w:szCs w:val="20"/>
              </w:rPr>
              <w:t>大会に取り組もう。</w:t>
            </w:r>
          </w:p>
        </w:tc>
      </w:tr>
      <w:tr w:rsidR="0000560F" w:rsidRPr="007D1B80" w14:paraId="32FA4F93" w14:textId="0D72AF72" w:rsidTr="00064CD9">
        <w:trPr>
          <w:trHeight w:val="360"/>
        </w:trPr>
        <w:tc>
          <w:tcPr>
            <w:tcW w:w="462" w:type="dxa"/>
            <w:vMerge/>
          </w:tcPr>
          <w:p w14:paraId="0CD98ACD" w14:textId="77777777" w:rsidR="0000560F" w:rsidRPr="007D1B80" w:rsidRDefault="0000560F" w:rsidP="0000560F">
            <w:pPr>
              <w:spacing w:line="240" w:lineRule="exact"/>
              <w:rPr>
                <w:rFonts w:ascii="UD デジタル 教科書体 NK-R" w:eastAsia="UD デジタル 教科書体 NK-R"/>
              </w:rPr>
            </w:pPr>
          </w:p>
        </w:tc>
        <w:tc>
          <w:tcPr>
            <w:tcW w:w="611" w:type="dxa"/>
            <w:vMerge/>
          </w:tcPr>
          <w:p w14:paraId="10AE9273" w14:textId="77777777" w:rsidR="0000560F" w:rsidRPr="007D1B80" w:rsidRDefault="0000560F" w:rsidP="0000560F">
            <w:pPr>
              <w:spacing w:line="240" w:lineRule="exact"/>
              <w:rPr>
                <w:rFonts w:ascii="UD デジタル 教科書体 NK-R" w:eastAsia="UD デジタル 教科書体 NK-R"/>
              </w:rPr>
            </w:pPr>
          </w:p>
        </w:tc>
        <w:tc>
          <w:tcPr>
            <w:tcW w:w="1621" w:type="dxa"/>
            <w:vMerge w:val="restart"/>
          </w:tcPr>
          <w:p w14:paraId="1434ED31" w14:textId="77777777" w:rsidR="0000560F" w:rsidRPr="007D1B80" w:rsidRDefault="0000560F" w:rsidP="0000560F">
            <w:pPr>
              <w:spacing w:line="240" w:lineRule="exact"/>
              <w:rPr>
                <w:rFonts w:ascii="UD デジタル 教科書体 NK-R" w:eastAsia="UD デジタル 教科書体 NK-R"/>
                <w:sz w:val="14"/>
              </w:rPr>
            </w:pPr>
            <w:r w:rsidRPr="007D1B80">
              <w:rPr>
                <w:rFonts w:ascii="UD デジタル 教科書体 NK-R" w:eastAsia="UD デジタル 教科書体 NK-R" w:hint="eastAsia"/>
                <w:sz w:val="18"/>
              </w:rPr>
              <w:t>４ オリエンテーション</w:t>
            </w:r>
          </w:p>
          <w:p w14:paraId="4D7C391B"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・学習の進め方</w:t>
            </w:r>
          </w:p>
          <w:p w14:paraId="31A7A583"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・１時間の流れ</w:t>
            </w:r>
          </w:p>
          <w:p w14:paraId="0785713A"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・場づくり</w:t>
            </w:r>
          </w:p>
          <w:p w14:paraId="2555815C"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・ルール</w:t>
            </w:r>
          </w:p>
          <w:p w14:paraId="5C505E3E" w14:textId="62D7DD7F"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・チーム</w:t>
            </w:r>
            <w:r>
              <w:rPr>
                <w:rFonts w:ascii="UD デジタル 教科書体 NK-R" w:eastAsia="UD デジタル 教科書体 NK-R" w:hint="eastAsia"/>
                <w:sz w:val="18"/>
              </w:rPr>
              <w:t>決め</w:t>
            </w:r>
          </w:p>
          <w:p w14:paraId="123C56BB" w14:textId="77777777" w:rsidR="0000560F" w:rsidRPr="007D1B80" w:rsidRDefault="0000560F" w:rsidP="0000560F">
            <w:pPr>
              <w:spacing w:line="240" w:lineRule="exact"/>
              <w:rPr>
                <w:rFonts w:ascii="UD デジタル 教科書体 NK-R" w:eastAsia="UD デジタル 教科書体 NK-R"/>
                <w:sz w:val="18"/>
              </w:rPr>
            </w:pPr>
          </w:p>
          <w:p w14:paraId="2FD7EE1F"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５ 基礎感覚運動</w:t>
            </w:r>
          </w:p>
          <w:p w14:paraId="122AF872" w14:textId="5FBA504A" w:rsidR="0000560F" w:rsidRDefault="0000560F" w:rsidP="0000560F">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・１人ボール遊び</w:t>
            </w:r>
          </w:p>
          <w:p w14:paraId="124A08E0" w14:textId="0E5947FA"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・パスゲーム</w:t>
            </w:r>
          </w:p>
          <w:p w14:paraId="3D433F82"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・シュートゲーム</w:t>
            </w:r>
          </w:p>
          <w:p w14:paraId="57E838AA" w14:textId="47A5A694"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w:t>
            </w:r>
            <w:r>
              <w:rPr>
                <w:rFonts w:ascii="UD デジタル 教科書体 NK-R" w:eastAsia="UD デジタル 教科書体 NK-R" w:hint="eastAsia"/>
                <w:sz w:val="18"/>
              </w:rPr>
              <w:t>パス＆シュート</w:t>
            </w:r>
          </w:p>
          <w:p w14:paraId="02D2B4D1" w14:textId="07903225"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※単元後半はチームで練習を選択して取り組む</w:t>
            </w:r>
            <w:r>
              <w:rPr>
                <w:rFonts w:ascii="UD デジタル 教科書体 NK-R" w:eastAsia="UD デジタル 教科書体 NK-R" w:hint="eastAsia"/>
                <w:sz w:val="18"/>
              </w:rPr>
              <w:t>ことも可。</w:t>
            </w:r>
          </w:p>
          <w:p w14:paraId="15E91D8F" w14:textId="77777777" w:rsidR="0000560F" w:rsidRPr="007D1B80" w:rsidRDefault="0000560F"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 目指す姿を学級で話し合って決定する。</w:t>
            </w:r>
          </w:p>
          <w:p w14:paraId="2B1FBD89" w14:textId="59C049D5" w:rsidR="0000560F" w:rsidRPr="007D1B80" w:rsidRDefault="0000560F" w:rsidP="0000560F">
            <w:pPr>
              <w:spacing w:line="240" w:lineRule="exact"/>
              <w:rPr>
                <w:rFonts w:ascii="UD デジタル 教科書体 NK-R" w:eastAsia="UD デジタル 教科書体 NK-R"/>
                <w:sz w:val="13"/>
              </w:rPr>
            </w:pPr>
            <w:r w:rsidRPr="007D1B80">
              <w:rPr>
                <w:rFonts w:ascii="UD デジタル 教科書体 NK-R" w:eastAsia="UD デジタル 教科書体 NK-R" w:hint="eastAsia"/>
                <w:sz w:val="16"/>
                <w:szCs w:val="32"/>
              </w:rPr>
              <w:t>みんなで</w:t>
            </w:r>
            <w:r>
              <w:rPr>
                <w:rFonts w:ascii="UD デジタル 教科書体 NK-R" w:eastAsia="UD デジタル 教科書体 NK-R" w:hint="eastAsia"/>
                <w:sz w:val="16"/>
                <w:szCs w:val="32"/>
              </w:rPr>
              <w:t>「どんな試合をしたいか」</w:t>
            </w:r>
            <w:r w:rsidRPr="007D1B80">
              <w:rPr>
                <w:rFonts w:ascii="UD デジタル 教科書体 NK-R" w:eastAsia="UD デジタル 教科書体 NK-R" w:hint="eastAsia"/>
                <w:sz w:val="16"/>
                <w:szCs w:val="32"/>
              </w:rPr>
              <w:t>共有する。</w:t>
            </w:r>
          </w:p>
        </w:tc>
        <w:tc>
          <w:tcPr>
            <w:tcW w:w="12696" w:type="dxa"/>
            <w:gridSpan w:val="7"/>
            <w:vAlign w:val="center"/>
          </w:tcPr>
          <w:p w14:paraId="03C15214" w14:textId="15D4C7E1" w:rsidR="0000560F" w:rsidRPr="00965C40" w:rsidRDefault="0000560F" w:rsidP="0000560F">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rPr>
              <w:t>基礎感覚運動…</w:t>
            </w:r>
            <w:r>
              <w:rPr>
                <w:rFonts w:ascii="UD デジタル 教科書体 NK-R" w:eastAsia="UD デジタル 教科書体 NK-R" w:hint="eastAsia"/>
                <w:sz w:val="18"/>
              </w:rPr>
              <w:t xml:space="preserve">・１人ボール遊び　</w:t>
            </w:r>
            <w:r w:rsidRPr="007D1B80">
              <w:rPr>
                <w:rFonts w:ascii="UD デジタル 教科書体 NK-R" w:eastAsia="UD デジタル 教科書体 NK-R" w:hint="eastAsia"/>
                <w:sz w:val="18"/>
              </w:rPr>
              <w:t>・パスゲーム</w:t>
            </w:r>
            <w:r>
              <w:rPr>
                <w:rFonts w:ascii="UD デジタル 教科書体 NK-R" w:eastAsia="UD デジタル 教科書体 NK-R" w:hint="eastAsia"/>
                <w:sz w:val="18"/>
              </w:rPr>
              <w:t xml:space="preserve">　</w:t>
            </w:r>
            <w:r w:rsidRPr="007D1B80">
              <w:rPr>
                <w:rFonts w:ascii="UD デジタル 教科書体 NK-R" w:eastAsia="UD デジタル 教科書体 NK-R" w:hint="eastAsia"/>
                <w:sz w:val="18"/>
              </w:rPr>
              <w:t>・シュートゲーム</w:t>
            </w:r>
            <w:r>
              <w:rPr>
                <w:rFonts w:ascii="UD デジタル 教科書体 NK-R" w:eastAsia="UD デジタル 教科書体 NK-R" w:hint="eastAsia"/>
                <w:sz w:val="18"/>
              </w:rPr>
              <w:t xml:space="preserve">　</w:t>
            </w:r>
            <w:r w:rsidRPr="007D1B80">
              <w:rPr>
                <w:rFonts w:ascii="UD デジタル 教科書体 NK-R" w:eastAsia="UD デジタル 教科書体 NK-R" w:hint="eastAsia"/>
                <w:sz w:val="18"/>
              </w:rPr>
              <w:t>・</w:t>
            </w:r>
            <w:r>
              <w:rPr>
                <w:rFonts w:ascii="UD デジタル 教科書体 NK-R" w:eastAsia="UD デジタル 教科書体 NK-R" w:hint="eastAsia"/>
                <w:sz w:val="18"/>
              </w:rPr>
              <w:t>パス＆シュート</w:t>
            </w:r>
          </w:p>
        </w:tc>
      </w:tr>
      <w:tr w:rsidR="000401F1" w:rsidRPr="007D1B80" w14:paraId="670BD23E" w14:textId="2A767C71" w:rsidTr="009017B1">
        <w:trPr>
          <w:trHeight w:val="1601"/>
        </w:trPr>
        <w:tc>
          <w:tcPr>
            <w:tcW w:w="462" w:type="dxa"/>
            <w:vMerge/>
          </w:tcPr>
          <w:p w14:paraId="47CB9B6F" w14:textId="77777777" w:rsidR="000401F1" w:rsidRPr="007D1B80" w:rsidRDefault="000401F1" w:rsidP="0000560F">
            <w:pPr>
              <w:spacing w:line="240" w:lineRule="exact"/>
              <w:rPr>
                <w:rFonts w:ascii="UD デジタル 教科書体 NK-R" w:eastAsia="UD デジタル 教科書体 NK-R"/>
              </w:rPr>
            </w:pPr>
          </w:p>
        </w:tc>
        <w:tc>
          <w:tcPr>
            <w:tcW w:w="611" w:type="dxa"/>
            <w:vMerge/>
          </w:tcPr>
          <w:p w14:paraId="6916D3C7" w14:textId="77777777" w:rsidR="000401F1" w:rsidRPr="007D1B80" w:rsidRDefault="000401F1" w:rsidP="0000560F">
            <w:pPr>
              <w:spacing w:line="240" w:lineRule="exact"/>
              <w:rPr>
                <w:rFonts w:ascii="UD デジタル 教科書体 NK-R" w:eastAsia="UD デジタル 教科書体 NK-R"/>
              </w:rPr>
            </w:pPr>
          </w:p>
        </w:tc>
        <w:tc>
          <w:tcPr>
            <w:tcW w:w="1621" w:type="dxa"/>
            <w:vMerge/>
          </w:tcPr>
          <w:p w14:paraId="2BC76D0F" w14:textId="77777777" w:rsidR="000401F1" w:rsidRPr="007D1B80" w:rsidRDefault="000401F1" w:rsidP="0000560F">
            <w:pPr>
              <w:spacing w:line="240" w:lineRule="exact"/>
              <w:rPr>
                <w:rFonts w:ascii="UD デジタル 教科書体 NK-R" w:eastAsia="UD デジタル 教科書体 NK-R"/>
                <w:sz w:val="18"/>
              </w:rPr>
            </w:pPr>
          </w:p>
        </w:tc>
        <w:tc>
          <w:tcPr>
            <w:tcW w:w="1817" w:type="dxa"/>
          </w:tcPr>
          <w:p w14:paraId="1CAFA447"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193E0ABE" w14:textId="3BAF0A36"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ボールを使って色々な動きにチャレンジし、ボールに慣れることができるようにする。</w:t>
            </w:r>
          </w:p>
        </w:tc>
        <w:tc>
          <w:tcPr>
            <w:tcW w:w="1821" w:type="dxa"/>
          </w:tcPr>
          <w:p w14:paraId="7C2ED16B"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0BF59097" w14:textId="6B6DA753" w:rsidR="000401F1"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w:t>
            </w:r>
            <w:r>
              <w:rPr>
                <w:rFonts w:ascii="UD デジタル 教科書体 NK-R" w:eastAsia="UD デジタル 教科書体 NK-R" w:hint="eastAsia"/>
                <w:sz w:val="18"/>
              </w:rPr>
              <w:t>パスをつないでシュートにチャレンジし、シュートの楽しさを味わうことができるようにする。</w:t>
            </w:r>
          </w:p>
          <w:p w14:paraId="4343512F" w14:textId="6431B87C" w:rsidR="000401F1" w:rsidRPr="007D1B80"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※守りはなし。</w:t>
            </w:r>
          </w:p>
        </w:tc>
        <w:tc>
          <w:tcPr>
            <w:tcW w:w="3645" w:type="dxa"/>
            <w:gridSpan w:val="2"/>
          </w:tcPr>
          <w:p w14:paraId="0F2902EE" w14:textId="77777777"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４．活動①</w:t>
            </w:r>
          </w:p>
          <w:p w14:paraId="33620D00" w14:textId="3DB7D39C" w:rsidR="000401F1" w:rsidRPr="007D1B80" w:rsidRDefault="000401F1" w:rsidP="000401F1">
            <w:pPr>
              <w:spacing w:line="240" w:lineRule="exact"/>
              <w:ind w:firstLineChars="100" w:firstLine="180"/>
              <w:rPr>
                <w:rFonts w:ascii="UD デジタル 教科書体 NK-R" w:eastAsia="UD デジタル 教科書体 NK-R"/>
                <w:sz w:val="18"/>
              </w:rPr>
            </w:pPr>
            <w:r w:rsidRPr="007D1B80">
              <w:rPr>
                <w:rFonts w:ascii="UD デジタル 教科書体 NK-R" w:eastAsia="UD デジタル 教科書体 NK-R" w:hint="eastAsia"/>
                <w:sz w:val="18"/>
              </w:rPr>
              <w:t>空いているスペースに走ることが得点につながることに気づかせ、</w:t>
            </w:r>
            <w:r>
              <w:rPr>
                <w:rFonts w:ascii="UD デジタル 教科書体 NK-R" w:eastAsia="UD デジタル 教科書体 NK-R" w:hint="eastAsia"/>
                <w:sz w:val="18"/>
              </w:rPr>
              <w:t>ボール</w:t>
            </w:r>
            <w:r w:rsidRPr="007D1B80">
              <w:rPr>
                <w:rFonts w:ascii="UD デジタル 教科書体 NK-R" w:eastAsia="UD デジタル 教科書体 NK-R" w:hint="eastAsia"/>
                <w:sz w:val="18"/>
              </w:rPr>
              <w:t>を持たない</w:t>
            </w:r>
            <w:r>
              <w:rPr>
                <w:rFonts w:ascii="UD デジタル 教科書体 NK-R" w:eastAsia="UD デジタル 教科書体 NK-R" w:hint="eastAsia"/>
                <w:sz w:val="18"/>
              </w:rPr>
              <w:t>時にどう動いたらボールがもらえそうか、視点を与え考えさせる。</w:t>
            </w:r>
          </w:p>
          <w:p w14:paraId="63775023" w14:textId="1CD89892" w:rsidR="000401F1" w:rsidRPr="007D1B80" w:rsidRDefault="000401F1" w:rsidP="000401F1">
            <w:pPr>
              <w:spacing w:line="240" w:lineRule="exact"/>
              <w:ind w:firstLineChars="100" w:firstLine="180"/>
              <w:rPr>
                <w:rFonts w:ascii="UD デジタル 教科書体 NK-R" w:eastAsia="UD デジタル 教科書体 NK-R"/>
                <w:sz w:val="18"/>
              </w:rPr>
            </w:pPr>
          </w:p>
        </w:tc>
        <w:tc>
          <w:tcPr>
            <w:tcW w:w="1809" w:type="dxa"/>
          </w:tcPr>
          <w:p w14:paraId="5373E70D"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1CA0FCB8" w14:textId="2073C93F"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前時の学習をふり返りながら、シュートチャンスをつくるための動きを考えながらゲームに取り組むことができるようにする。</w:t>
            </w:r>
          </w:p>
        </w:tc>
        <w:tc>
          <w:tcPr>
            <w:tcW w:w="1802" w:type="dxa"/>
          </w:tcPr>
          <w:p w14:paraId="00A63DD3"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6674BBEE" w14:textId="55BFD585"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作戦例から選んで</w:t>
            </w:r>
            <w:r w:rsidR="000144AB">
              <w:rPr>
                <w:rFonts w:ascii="UD デジタル 教科書体 NK-R" w:eastAsia="UD デジタル 教科書体 NK-R" w:hint="eastAsia"/>
                <w:sz w:val="18"/>
              </w:rPr>
              <w:t>、</w:t>
            </w:r>
            <w:r w:rsidRPr="007D1B80">
              <w:rPr>
                <w:rFonts w:ascii="UD デジタル 教科書体 NK-R" w:eastAsia="UD デジタル 教科書体 NK-R" w:hint="eastAsia"/>
                <w:sz w:val="18"/>
              </w:rPr>
              <w:t>話し合うことができるようにする。</w:t>
            </w:r>
          </w:p>
        </w:tc>
        <w:tc>
          <w:tcPr>
            <w:tcW w:w="1802" w:type="dxa"/>
          </w:tcPr>
          <w:p w14:paraId="50AC9E3A"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093EFD02"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どのような作戦で攻めるのかを話し合い、チャレンジさせる。</w:t>
            </w:r>
          </w:p>
          <w:p w14:paraId="1E90D737" w14:textId="689EFDAD" w:rsidR="000401F1" w:rsidRPr="007D1B80" w:rsidRDefault="000401F1" w:rsidP="0000560F">
            <w:pPr>
              <w:spacing w:line="240" w:lineRule="exact"/>
              <w:rPr>
                <w:rFonts w:ascii="UD デジタル 教科書体 NK-R" w:eastAsia="UD デジタル 教科書体 NK-R"/>
                <w:sz w:val="18"/>
              </w:rPr>
            </w:pPr>
          </w:p>
        </w:tc>
      </w:tr>
      <w:tr w:rsidR="0000560F" w:rsidRPr="007D1B80" w14:paraId="2A2EEB42" w14:textId="359D1C7E" w:rsidTr="0038774B">
        <w:trPr>
          <w:trHeight w:val="63"/>
        </w:trPr>
        <w:tc>
          <w:tcPr>
            <w:tcW w:w="462" w:type="dxa"/>
            <w:vMerge/>
          </w:tcPr>
          <w:p w14:paraId="4B8D9117" w14:textId="77777777" w:rsidR="0000560F" w:rsidRPr="007D1B80" w:rsidRDefault="0000560F" w:rsidP="0000560F">
            <w:pPr>
              <w:spacing w:line="240" w:lineRule="exact"/>
              <w:rPr>
                <w:rFonts w:ascii="UD デジタル 教科書体 NK-R" w:eastAsia="UD デジタル 教科書体 NK-R"/>
              </w:rPr>
            </w:pPr>
          </w:p>
        </w:tc>
        <w:tc>
          <w:tcPr>
            <w:tcW w:w="611" w:type="dxa"/>
            <w:vMerge/>
          </w:tcPr>
          <w:p w14:paraId="11040B8E" w14:textId="77777777" w:rsidR="0000560F" w:rsidRPr="007D1B80" w:rsidRDefault="0000560F" w:rsidP="0000560F">
            <w:pPr>
              <w:spacing w:line="240" w:lineRule="exact"/>
              <w:rPr>
                <w:rFonts w:ascii="UD デジタル 教科書体 NK-R" w:eastAsia="UD デジタル 教科書体 NK-R"/>
              </w:rPr>
            </w:pPr>
          </w:p>
        </w:tc>
        <w:tc>
          <w:tcPr>
            <w:tcW w:w="1621" w:type="dxa"/>
            <w:vMerge/>
          </w:tcPr>
          <w:p w14:paraId="633C0526" w14:textId="77777777" w:rsidR="0000560F" w:rsidRPr="007D1B80" w:rsidRDefault="0000560F" w:rsidP="0000560F">
            <w:pPr>
              <w:spacing w:line="220" w:lineRule="exact"/>
              <w:rPr>
                <w:rFonts w:ascii="UD デジタル 教科書体 NK-R" w:eastAsia="UD デジタル 教科書体 NK-R"/>
                <w:sz w:val="20"/>
              </w:rPr>
            </w:pPr>
          </w:p>
        </w:tc>
        <w:tc>
          <w:tcPr>
            <w:tcW w:w="12696" w:type="dxa"/>
            <w:gridSpan w:val="7"/>
            <w:shd w:val="clear" w:color="auto" w:fill="F2F2F2" w:themeFill="background1" w:themeFillShade="F2"/>
          </w:tcPr>
          <w:p w14:paraId="675ADA7F" w14:textId="46280808" w:rsidR="0000560F" w:rsidRPr="007D1B80" w:rsidRDefault="0000560F" w:rsidP="0000560F">
            <w:pPr>
              <w:spacing w:line="220" w:lineRule="exact"/>
              <w:jc w:val="center"/>
              <w:rPr>
                <w:rFonts w:ascii="UD デジタル 教科書体 NK-R" w:eastAsia="UD デジタル 教科書体 NK-R"/>
                <w:sz w:val="20"/>
              </w:rPr>
            </w:pPr>
            <w:r w:rsidRPr="007D1B80">
              <w:rPr>
                <w:rFonts w:ascii="UD デジタル 教科書体 NK-R" w:eastAsia="UD デジタル 教科書体 NK-R" w:hint="eastAsia"/>
                <w:sz w:val="20"/>
              </w:rPr>
              <w:t>５　きらりタイム・・・友だちやチームの動き等から、うまくできるコツや友だちの良い点等を全体で確認する。</w:t>
            </w:r>
          </w:p>
        </w:tc>
      </w:tr>
      <w:tr w:rsidR="000401F1" w:rsidRPr="007D1B80" w14:paraId="69E5267D" w14:textId="237D3A57" w:rsidTr="009E08F4">
        <w:trPr>
          <w:trHeight w:val="2496"/>
        </w:trPr>
        <w:tc>
          <w:tcPr>
            <w:tcW w:w="462" w:type="dxa"/>
            <w:vMerge/>
          </w:tcPr>
          <w:p w14:paraId="6503FBEC" w14:textId="77777777" w:rsidR="000401F1" w:rsidRPr="007D1B80" w:rsidRDefault="000401F1" w:rsidP="0000560F">
            <w:pPr>
              <w:spacing w:line="240" w:lineRule="exact"/>
              <w:rPr>
                <w:rFonts w:ascii="UD デジタル 教科書体 NK-R" w:eastAsia="UD デジタル 教科書体 NK-R"/>
              </w:rPr>
            </w:pPr>
          </w:p>
        </w:tc>
        <w:tc>
          <w:tcPr>
            <w:tcW w:w="611" w:type="dxa"/>
            <w:vMerge/>
          </w:tcPr>
          <w:p w14:paraId="64E4685F" w14:textId="77777777" w:rsidR="000401F1" w:rsidRPr="007D1B80" w:rsidRDefault="000401F1" w:rsidP="0000560F">
            <w:pPr>
              <w:spacing w:line="240" w:lineRule="exact"/>
              <w:rPr>
                <w:rFonts w:ascii="UD デジタル 教科書体 NK-R" w:eastAsia="UD デジタル 教科書体 NK-R"/>
              </w:rPr>
            </w:pPr>
          </w:p>
        </w:tc>
        <w:tc>
          <w:tcPr>
            <w:tcW w:w="1621" w:type="dxa"/>
            <w:vMerge/>
          </w:tcPr>
          <w:p w14:paraId="2984E3F9" w14:textId="77777777" w:rsidR="000401F1" w:rsidRPr="007D1B80" w:rsidRDefault="000401F1" w:rsidP="0000560F">
            <w:pPr>
              <w:spacing w:line="240" w:lineRule="exact"/>
              <w:rPr>
                <w:rFonts w:ascii="UD デジタル 教科書体 NK-R" w:eastAsia="UD デジタル 教科書体 NK-R"/>
                <w:sz w:val="18"/>
              </w:rPr>
            </w:pPr>
          </w:p>
        </w:tc>
        <w:tc>
          <w:tcPr>
            <w:tcW w:w="1817" w:type="dxa"/>
          </w:tcPr>
          <w:p w14:paraId="6A2A8AAA"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7D169956"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パスを使ってミニゲームができるようにする。</w:t>
            </w:r>
          </w:p>
          <w:p w14:paraId="7AA7C1F3" w14:textId="3B706357" w:rsidR="000401F1" w:rsidRDefault="000401F1" w:rsidP="0000560F">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・パスゲーム</w:t>
            </w:r>
          </w:p>
          <w:p w14:paraId="11CC602F" w14:textId="1BEC87E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・パスランゲーム</w:t>
            </w:r>
          </w:p>
          <w:p w14:paraId="68929482"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※守りはおかずに、まずは投げたりキャッチしたりを楽しみながら取り組めるようにする。</w:t>
            </w:r>
          </w:p>
        </w:tc>
        <w:tc>
          <w:tcPr>
            <w:tcW w:w="1821" w:type="dxa"/>
          </w:tcPr>
          <w:p w14:paraId="55C1BF5D" w14:textId="2747B7B5"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1DE9225F" w14:textId="7B400742" w:rsidR="002265AD" w:rsidRDefault="002265AD" w:rsidP="0000560F">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守りを一人おいて、シュートできるかチャレンジさせ、守りがいることでの違いを感じることができるようにする。</w:t>
            </w:r>
          </w:p>
          <w:p w14:paraId="1AC15411" w14:textId="77777777" w:rsidR="002265AD" w:rsidRDefault="002265AD" w:rsidP="0000560F">
            <w:pPr>
              <w:spacing w:line="240" w:lineRule="exact"/>
              <w:rPr>
                <w:rFonts w:ascii="UD デジタル 教科書体 NK-R" w:eastAsia="UD デジタル 教科書体 NK-R"/>
                <w:sz w:val="18"/>
              </w:rPr>
            </w:pPr>
          </w:p>
          <w:p w14:paraId="04D74428" w14:textId="62636908" w:rsidR="000401F1" w:rsidRPr="007D1B80" w:rsidRDefault="002265AD" w:rsidP="0000560F">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パス＆シュートゲーム</w:t>
            </w:r>
          </w:p>
        </w:tc>
        <w:tc>
          <w:tcPr>
            <w:tcW w:w="3645" w:type="dxa"/>
            <w:gridSpan w:val="2"/>
          </w:tcPr>
          <w:p w14:paraId="5E38A3C3" w14:textId="77777777"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６．活動②</w:t>
            </w:r>
          </w:p>
          <w:p w14:paraId="7349E580" w14:textId="77BB1B6B" w:rsidR="000401F1" w:rsidRPr="00CC278B" w:rsidRDefault="000401F1" w:rsidP="000401F1">
            <w:pPr>
              <w:spacing w:line="240" w:lineRule="exact"/>
              <w:rPr>
                <w:rFonts w:ascii="UD デジタル 教科書体 NK-R" w:eastAsia="UD デジタル 教科書体 NK-R"/>
                <w:bdr w:val="single" w:sz="4" w:space="0" w:color="auto"/>
                <w:shd w:val="pct15" w:color="auto" w:fill="FFFFFF"/>
              </w:rPr>
            </w:pPr>
            <w:r>
              <w:rPr>
                <w:rFonts w:ascii="UD デジタル 教科書体 NK-R" w:eastAsia="UD デジタル 教科書体 NK-R" w:hint="eastAsia"/>
                <w:bdr w:val="single" w:sz="4" w:space="0" w:color="auto"/>
                <w:shd w:val="pct15" w:color="auto" w:fill="FFFFFF"/>
              </w:rPr>
              <w:t>お楽しみセストボール</w:t>
            </w:r>
          </w:p>
          <w:p w14:paraId="6505F7A1" w14:textId="563E2A9F"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ルールを覚えたり、苦手な子でも楽しめることを目的に、お楽しみセストボールを楽しむことができるようにする。</w:t>
            </w:r>
          </w:p>
          <w:p w14:paraId="29F60615" w14:textId="52C21EFA"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・兄弟チームが相手。</w:t>
            </w:r>
          </w:p>
          <w:p w14:paraId="746212F4" w14:textId="3E756110"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・得点はつけない</w:t>
            </w:r>
          </w:p>
          <w:p w14:paraId="381969C5" w14:textId="48D010A4"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・守りは１ｍ以上離れる</w:t>
            </w:r>
          </w:p>
          <w:p w14:paraId="4D827E7E" w14:textId="654B4FEB" w:rsidR="000401F1" w:rsidRDefault="000401F1" w:rsidP="000401F1">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・ノーマークゾーンを設ける</w:t>
            </w:r>
          </w:p>
          <w:p w14:paraId="4C96B191" w14:textId="1B068C91" w:rsidR="000401F1" w:rsidRPr="007D1B80" w:rsidRDefault="000401F1" w:rsidP="000C7324">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お楽しみセストボールの後には、</w:t>
            </w:r>
            <w:r w:rsidRPr="007D1B80">
              <w:rPr>
                <w:rFonts w:ascii="UD デジタル 教科書体 NK-R" w:eastAsia="UD デジタル 教科書体 NK-R" w:hint="eastAsia"/>
                <w:sz w:val="18"/>
              </w:rPr>
              <w:t>個人やチームの</w:t>
            </w:r>
            <w:r>
              <w:rPr>
                <w:rFonts w:ascii="UD デジタル 教科書体 NK-R" w:eastAsia="UD デジタル 教科書体 NK-R" w:hint="eastAsia"/>
                <w:sz w:val="18"/>
              </w:rPr>
              <w:t>よかったところ</w:t>
            </w:r>
            <w:r w:rsidRPr="007D1B80">
              <w:rPr>
                <w:rFonts w:ascii="UD デジタル 教科書体 NK-R" w:eastAsia="UD デジタル 教科書体 NK-R" w:hint="eastAsia"/>
                <w:sz w:val="18"/>
              </w:rPr>
              <w:t>を兄弟チームにアドバイスしてもらったり、チーム内で話し合ったりして考える。</w:t>
            </w:r>
          </w:p>
        </w:tc>
        <w:tc>
          <w:tcPr>
            <w:tcW w:w="1809" w:type="dxa"/>
          </w:tcPr>
          <w:p w14:paraId="70506892"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474B5314" w14:textId="77777777" w:rsidR="00A562DD" w:rsidRDefault="000144AB" w:rsidP="0000560F">
            <w:pPr>
              <w:spacing w:line="240" w:lineRule="exact"/>
              <w:rPr>
                <w:rFonts w:ascii="UD デジタル 教科書体 NK-R" w:eastAsia="UD デジタル 教科書体 NK-R"/>
                <w:sz w:val="18"/>
              </w:rPr>
            </w:pPr>
            <w:r>
              <w:rPr>
                <w:rFonts w:ascii="UD デジタル 教科書体 NK-R" w:eastAsia="UD デジタル 教科書体 NK-R" w:hint="eastAsia"/>
                <w:sz w:val="18"/>
              </w:rPr>
              <w:t xml:space="preserve">　作戦を選び、スペシャルアタックチャンス（得点２倍）で得点がとれるように、【話し合うことができるようにする。</w:t>
            </w:r>
          </w:p>
          <w:p w14:paraId="4E4E53A7" w14:textId="77777777" w:rsidR="00A562DD" w:rsidRDefault="00A562DD" w:rsidP="0000560F">
            <w:pPr>
              <w:spacing w:line="240" w:lineRule="exact"/>
              <w:rPr>
                <w:rFonts w:ascii="UD デジタル 教科書体 NK-R" w:eastAsia="UD デジタル 教科書体 NK-R"/>
                <w:sz w:val="18"/>
              </w:rPr>
            </w:pPr>
          </w:p>
          <w:p w14:paraId="13F2EFC5" w14:textId="2FBF05CD" w:rsidR="000401F1" w:rsidRPr="007D1B80" w:rsidRDefault="00A562DD"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※規則（ルール）の工夫についても考えながらチャレンジできるようにする。</w:t>
            </w:r>
          </w:p>
        </w:tc>
        <w:tc>
          <w:tcPr>
            <w:tcW w:w="1802" w:type="dxa"/>
          </w:tcPr>
          <w:p w14:paraId="16CFCB32"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40F8BEE4" w14:textId="21C006A0" w:rsidR="000401F1"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作戦がうまくいっているチームを取り上げるなどして、友達の良い動きに注目しながらゲームを進めることができるようにする。</w:t>
            </w:r>
          </w:p>
          <w:p w14:paraId="5ECADAC6" w14:textId="77777777" w:rsidR="00A562DD" w:rsidRDefault="00A562DD" w:rsidP="0000560F">
            <w:pPr>
              <w:spacing w:line="240" w:lineRule="exact"/>
              <w:rPr>
                <w:rFonts w:ascii="UD デジタル 教科書体 NK-R" w:eastAsia="UD デジタル 教科書体 NK-R"/>
                <w:sz w:val="18"/>
              </w:rPr>
            </w:pPr>
          </w:p>
          <w:p w14:paraId="2343669D" w14:textId="2774F080" w:rsidR="00A562DD" w:rsidRPr="007D1B80" w:rsidRDefault="00A562DD"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※規則（ルール）の工夫についても考えながらチャレンジできるようにする。</w:t>
            </w:r>
          </w:p>
        </w:tc>
        <w:tc>
          <w:tcPr>
            <w:tcW w:w="1802" w:type="dxa"/>
          </w:tcPr>
          <w:p w14:paraId="369BA2B3"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0BBD8D04"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チームタイムの中でどのような作戦で攻めるのかを話し合い、チャレンジさせる。</w:t>
            </w:r>
          </w:p>
          <w:p w14:paraId="01D779B8" w14:textId="7777777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※スペシャルアタックチャンスの活用＝得点２倍</w:t>
            </w:r>
          </w:p>
          <w:p w14:paraId="1633ED48" w14:textId="42654237" w:rsidR="000401F1" w:rsidRPr="007D1B80" w:rsidRDefault="000401F1" w:rsidP="0000560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単元の学習を振り返って、</w:t>
            </w:r>
            <w:r w:rsidRPr="007D1B80">
              <w:rPr>
                <w:rFonts w:ascii="UD デジタル 教科書体 NK-R" w:eastAsia="UD デジタル 教科書体 NK-R" w:hint="eastAsia"/>
                <w:b/>
                <w:bCs/>
                <w:sz w:val="18"/>
              </w:rPr>
              <w:t>※運動の楽しさや喜びを味わうために取り組んだことを伝え合うようにする</w:t>
            </w:r>
            <w:r w:rsidRPr="007D1B80">
              <w:rPr>
                <w:rFonts w:ascii="UD デジタル 教科書体 NK-R" w:eastAsia="UD デジタル 教科書体 NK-R" w:hint="eastAsia"/>
                <w:sz w:val="18"/>
              </w:rPr>
              <w:t>。</w:t>
            </w:r>
          </w:p>
        </w:tc>
      </w:tr>
      <w:tr w:rsidR="000C7324" w:rsidRPr="007D1B80" w14:paraId="6ED489EE" w14:textId="6122962E" w:rsidTr="00CC55F7">
        <w:trPr>
          <w:trHeight w:val="113"/>
        </w:trPr>
        <w:tc>
          <w:tcPr>
            <w:tcW w:w="462" w:type="dxa"/>
            <w:vMerge/>
            <w:textDirection w:val="tbRlV"/>
          </w:tcPr>
          <w:p w14:paraId="17028605" w14:textId="77777777" w:rsidR="000C7324" w:rsidRPr="007D1B80" w:rsidRDefault="000C7324" w:rsidP="0000560F">
            <w:pPr>
              <w:spacing w:line="240" w:lineRule="exact"/>
              <w:ind w:left="113" w:right="113"/>
              <w:rPr>
                <w:rFonts w:ascii="UD デジタル 教科書体 NK-R" w:eastAsia="UD デジタル 教科書体 NK-R"/>
              </w:rPr>
            </w:pPr>
          </w:p>
        </w:tc>
        <w:tc>
          <w:tcPr>
            <w:tcW w:w="611" w:type="dxa"/>
            <w:vMerge/>
            <w:vAlign w:val="center"/>
          </w:tcPr>
          <w:p w14:paraId="56DC23EA" w14:textId="77777777" w:rsidR="000C7324" w:rsidRPr="007D1B80" w:rsidRDefault="000C7324" w:rsidP="0000560F">
            <w:pPr>
              <w:spacing w:line="240" w:lineRule="exact"/>
              <w:jc w:val="center"/>
              <w:rPr>
                <w:rFonts w:ascii="UD デジタル 教科書体 NK-R" w:eastAsia="UD デジタル 教科書体 NK-R"/>
                <w:sz w:val="15"/>
              </w:rPr>
            </w:pPr>
          </w:p>
        </w:tc>
        <w:tc>
          <w:tcPr>
            <w:tcW w:w="14317" w:type="dxa"/>
            <w:gridSpan w:val="8"/>
            <w:shd w:val="clear" w:color="auto" w:fill="F2F2F2" w:themeFill="background1" w:themeFillShade="F2"/>
            <w:vAlign w:val="center"/>
          </w:tcPr>
          <w:p w14:paraId="06E8574E" w14:textId="2E704D57" w:rsidR="000C7324" w:rsidRPr="007D1B80" w:rsidRDefault="000C7324" w:rsidP="0000560F">
            <w:pPr>
              <w:spacing w:line="240" w:lineRule="exact"/>
              <w:jc w:val="center"/>
              <w:rPr>
                <w:rFonts w:ascii="UD デジタル 教科書体 NK-R" w:eastAsia="UD デジタル 教科書体 NK-R"/>
                <w:sz w:val="20"/>
              </w:rPr>
            </w:pPr>
            <w:r w:rsidRPr="007D1B80">
              <w:rPr>
                <mc:AlternateContent>
                  <mc:Choice Requires="w16se">
                    <w:rFonts w:ascii="UD デジタル 教科書体 NK-R" w:eastAsia="UD デジタル 教科書体 NK-R"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7D1B80">
              <w:rPr>
                <w:rFonts w:ascii="UD デジタル 教科書体 NK-R" w:eastAsia="UD デジタル 教科書体 NK-R" w:hint="eastAsia"/>
                <w:sz w:val="20"/>
              </w:rPr>
              <w:t>ふり返り（できるようになったこと、難しかったこと、どんな動きが楽しかったか、友達の良いところ、頑張りたい事等）必要に応じて実技を結びつける</w:t>
            </w:r>
          </w:p>
        </w:tc>
      </w:tr>
      <w:tr w:rsidR="00431696" w:rsidRPr="007D1B80" w14:paraId="1FCBFE3E" w14:textId="1A69F0BA" w:rsidTr="00431696">
        <w:trPr>
          <w:trHeight w:val="113"/>
        </w:trPr>
        <w:tc>
          <w:tcPr>
            <w:tcW w:w="462" w:type="dxa"/>
            <w:vMerge w:val="restart"/>
            <w:textDirection w:val="tbRlV"/>
          </w:tcPr>
          <w:p w14:paraId="6ABC7129" w14:textId="77777777" w:rsidR="00431696" w:rsidRPr="007D1B80" w:rsidRDefault="00431696" w:rsidP="0000560F">
            <w:pPr>
              <w:spacing w:line="240" w:lineRule="exact"/>
              <w:ind w:left="113" w:right="113"/>
              <w:rPr>
                <w:rFonts w:ascii="UD デジタル 教科書体 NK-R" w:eastAsia="UD デジタル 教科書体 NK-R"/>
                <w:sz w:val="12"/>
              </w:rPr>
            </w:pPr>
            <w:r w:rsidRPr="007D1B80">
              <w:rPr>
                <w:rFonts w:ascii="UD デジタル 教科書体 NK-R" w:eastAsia="UD デジタル 教科書体 NK-R" w:hint="eastAsia"/>
                <w:sz w:val="12"/>
              </w:rPr>
              <w:t>評価規準</w:t>
            </w:r>
          </w:p>
        </w:tc>
        <w:tc>
          <w:tcPr>
            <w:tcW w:w="611" w:type="dxa"/>
            <w:vAlign w:val="center"/>
          </w:tcPr>
          <w:p w14:paraId="5A4E1BEB" w14:textId="77777777" w:rsidR="00431696" w:rsidRPr="007D1B80" w:rsidRDefault="00431696" w:rsidP="0000560F">
            <w:pPr>
              <w:spacing w:line="240" w:lineRule="exact"/>
              <w:jc w:val="center"/>
              <w:rPr>
                <w:rFonts w:ascii="UD デジタル 教科書体 NK-R" w:eastAsia="UD デジタル 教科書体 NK-R"/>
                <w:sz w:val="15"/>
              </w:rPr>
            </w:pPr>
            <w:r w:rsidRPr="007D1B80">
              <w:rPr>
                <w:rFonts w:ascii="UD デジタル 教科書体 NK-R" w:eastAsia="UD デジタル 教科書体 NK-R" w:hint="eastAsia"/>
                <w:sz w:val="15"/>
              </w:rPr>
              <w:t>知・技</w:t>
            </w:r>
          </w:p>
        </w:tc>
        <w:tc>
          <w:tcPr>
            <w:tcW w:w="1621" w:type="dxa"/>
            <w:vAlign w:val="center"/>
          </w:tcPr>
          <w:p w14:paraId="0191E10A"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17" w:type="dxa"/>
            <w:vAlign w:val="center"/>
          </w:tcPr>
          <w:p w14:paraId="5472E7DE" w14:textId="37E6B7F5"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21" w:type="dxa"/>
            <w:vAlign w:val="center"/>
          </w:tcPr>
          <w:p w14:paraId="57360212" w14:textId="38C8245F"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24" w:type="dxa"/>
            <w:vAlign w:val="center"/>
          </w:tcPr>
          <w:p w14:paraId="4DFA4A59" w14:textId="1545E1E2" w:rsidR="00431696" w:rsidRPr="007D1B80" w:rsidRDefault="00431696" w:rsidP="0000560F">
            <w:pPr>
              <w:spacing w:line="240" w:lineRule="exact"/>
              <w:jc w:val="center"/>
              <w:rPr>
                <w:rFonts w:ascii="UD デジタル 教科書体 NK-R" w:eastAsia="UD デジタル 教科書体 NK-R"/>
                <w:sz w:val="18"/>
              </w:rPr>
            </w:pPr>
          </w:p>
        </w:tc>
        <w:tc>
          <w:tcPr>
            <w:tcW w:w="1821" w:type="dxa"/>
            <w:vAlign w:val="center"/>
          </w:tcPr>
          <w:p w14:paraId="1603220F" w14:textId="1044B8DE"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09" w:type="dxa"/>
            <w:vAlign w:val="center"/>
          </w:tcPr>
          <w:p w14:paraId="113E583E"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02" w:type="dxa"/>
          </w:tcPr>
          <w:p w14:paraId="258BB43E"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02" w:type="dxa"/>
            <w:vMerge w:val="restart"/>
            <w:vAlign w:val="center"/>
          </w:tcPr>
          <w:p w14:paraId="6D44DB8C" w14:textId="090AB2E9"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総括的に評価</w:t>
            </w:r>
          </w:p>
        </w:tc>
      </w:tr>
      <w:tr w:rsidR="00431696" w:rsidRPr="007D1B80" w14:paraId="518DBDDD" w14:textId="05A76ABF" w:rsidTr="00965C40">
        <w:trPr>
          <w:trHeight w:val="151"/>
        </w:trPr>
        <w:tc>
          <w:tcPr>
            <w:tcW w:w="462" w:type="dxa"/>
            <w:vMerge/>
          </w:tcPr>
          <w:p w14:paraId="6FE56172" w14:textId="77777777" w:rsidR="00431696" w:rsidRPr="007D1B80" w:rsidRDefault="00431696" w:rsidP="0000560F">
            <w:pPr>
              <w:spacing w:line="240" w:lineRule="exact"/>
              <w:rPr>
                <w:rFonts w:ascii="UD デジタル 教科書体 NK-R" w:eastAsia="UD デジタル 教科書体 NK-R"/>
                <w:sz w:val="12"/>
              </w:rPr>
            </w:pPr>
          </w:p>
        </w:tc>
        <w:tc>
          <w:tcPr>
            <w:tcW w:w="611" w:type="dxa"/>
            <w:vAlign w:val="center"/>
          </w:tcPr>
          <w:p w14:paraId="4DD832D9" w14:textId="77777777" w:rsidR="00431696" w:rsidRPr="007D1B80" w:rsidRDefault="00431696" w:rsidP="0000560F">
            <w:pPr>
              <w:spacing w:line="240" w:lineRule="exact"/>
              <w:jc w:val="center"/>
              <w:rPr>
                <w:rFonts w:ascii="UD デジタル 教科書体 NK-R" w:eastAsia="UD デジタル 教科書体 NK-R"/>
                <w:sz w:val="15"/>
              </w:rPr>
            </w:pPr>
            <w:r w:rsidRPr="000C7324">
              <w:rPr>
                <w:rFonts w:ascii="UD デジタル 教科書体 NK-R" w:eastAsia="UD デジタル 教科書体 NK-R" w:hint="eastAsia"/>
                <w:sz w:val="13"/>
                <w:szCs w:val="22"/>
              </w:rPr>
              <w:t>思判表</w:t>
            </w:r>
          </w:p>
        </w:tc>
        <w:tc>
          <w:tcPr>
            <w:tcW w:w="1621" w:type="dxa"/>
            <w:vAlign w:val="center"/>
          </w:tcPr>
          <w:p w14:paraId="7A237FFA"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17" w:type="dxa"/>
            <w:vAlign w:val="center"/>
          </w:tcPr>
          <w:p w14:paraId="3EF18F29"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21" w:type="dxa"/>
            <w:vAlign w:val="center"/>
          </w:tcPr>
          <w:p w14:paraId="540DDCC1" w14:textId="5BEDC1F2" w:rsidR="00431696" w:rsidRPr="007D1B80" w:rsidRDefault="00431696" w:rsidP="0000560F">
            <w:pPr>
              <w:spacing w:line="240" w:lineRule="exact"/>
              <w:jc w:val="center"/>
              <w:rPr>
                <w:rFonts w:ascii="UD デジタル 教科書体 NK-R" w:eastAsia="UD デジタル 教科書体 NK-R"/>
                <w:sz w:val="18"/>
              </w:rPr>
            </w:pPr>
          </w:p>
        </w:tc>
        <w:tc>
          <w:tcPr>
            <w:tcW w:w="1824" w:type="dxa"/>
            <w:vAlign w:val="center"/>
          </w:tcPr>
          <w:p w14:paraId="32DAAF2E" w14:textId="09D397D5"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21" w:type="dxa"/>
            <w:vAlign w:val="center"/>
          </w:tcPr>
          <w:p w14:paraId="0A7F541A" w14:textId="02C85EE9" w:rsidR="00431696" w:rsidRPr="007D1B80" w:rsidRDefault="00431696" w:rsidP="0000560F">
            <w:pPr>
              <w:spacing w:line="240" w:lineRule="exact"/>
              <w:jc w:val="center"/>
              <w:rPr>
                <w:rFonts w:ascii="UD デジタル 教科書体 NK-R" w:eastAsia="UD デジタル 教科書体 NK-R"/>
                <w:sz w:val="18"/>
              </w:rPr>
            </w:pPr>
          </w:p>
        </w:tc>
        <w:tc>
          <w:tcPr>
            <w:tcW w:w="1809" w:type="dxa"/>
            <w:vAlign w:val="center"/>
          </w:tcPr>
          <w:p w14:paraId="51CA1B7F" w14:textId="1846E1D0"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02" w:type="dxa"/>
          </w:tcPr>
          <w:p w14:paraId="2509B55B" w14:textId="0E3E21D8"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02" w:type="dxa"/>
            <w:vMerge/>
          </w:tcPr>
          <w:p w14:paraId="02B6CF9F" w14:textId="77777777" w:rsidR="00431696" w:rsidRPr="007D1B80" w:rsidRDefault="00431696" w:rsidP="0000560F">
            <w:pPr>
              <w:spacing w:line="240" w:lineRule="exact"/>
              <w:jc w:val="center"/>
              <w:rPr>
                <w:rFonts w:ascii="UD デジタル 教科書体 NK-R" w:eastAsia="UD デジタル 教科書体 NK-R"/>
                <w:sz w:val="18"/>
              </w:rPr>
            </w:pPr>
          </w:p>
        </w:tc>
      </w:tr>
      <w:tr w:rsidR="00431696" w:rsidRPr="007D1B80" w14:paraId="3FEE67E3" w14:textId="3A47BD03" w:rsidTr="00965C40">
        <w:trPr>
          <w:trHeight w:val="102"/>
        </w:trPr>
        <w:tc>
          <w:tcPr>
            <w:tcW w:w="462" w:type="dxa"/>
            <w:vMerge/>
          </w:tcPr>
          <w:p w14:paraId="45B9A240" w14:textId="77777777" w:rsidR="00431696" w:rsidRPr="007D1B80" w:rsidRDefault="00431696" w:rsidP="0000560F">
            <w:pPr>
              <w:spacing w:line="240" w:lineRule="exact"/>
              <w:rPr>
                <w:rFonts w:ascii="UD デジタル 教科書体 NK-R" w:eastAsia="UD デジタル 教科書体 NK-R"/>
                <w:sz w:val="12"/>
              </w:rPr>
            </w:pPr>
          </w:p>
        </w:tc>
        <w:tc>
          <w:tcPr>
            <w:tcW w:w="611" w:type="dxa"/>
            <w:vAlign w:val="center"/>
          </w:tcPr>
          <w:p w14:paraId="7D92385B" w14:textId="77777777" w:rsidR="00431696" w:rsidRPr="004B20DD" w:rsidRDefault="00431696" w:rsidP="0000560F">
            <w:pPr>
              <w:spacing w:line="240" w:lineRule="exact"/>
              <w:jc w:val="center"/>
              <w:rPr>
                <w:rFonts w:ascii="UD デジタル 教科書体 NK-R" w:eastAsia="UD デジタル 教科書体 NK-R"/>
                <w:sz w:val="13"/>
                <w:szCs w:val="22"/>
              </w:rPr>
            </w:pPr>
            <w:r w:rsidRPr="004B20DD">
              <w:rPr>
                <w:rFonts w:ascii="UD デジタル 教科書体 NK-R" w:eastAsia="UD デジタル 教科書体 NK-R" w:hint="eastAsia"/>
                <w:sz w:val="13"/>
                <w:szCs w:val="22"/>
              </w:rPr>
              <w:t>主体的</w:t>
            </w:r>
          </w:p>
        </w:tc>
        <w:tc>
          <w:tcPr>
            <w:tcW w:w="1621" w:type="dxa"/>
            <w:vAlign w:val="center"/>
          </w:tcPr>
          <w:p w14:paraId="6D88E35B" w14:textId="1AC447EB"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17" w:type="dxa"/>
            <w:vAlign w:val="center"/>
          </w:tcPr>
          <w:p w14:paraId="37871444" w14:textId="2064AAA0" w:rsidR="00431696" w:rsidRPr="007D1B80" w:rsidRDefault="00431696" w:rsidP="0000560F">
            <w:pPr>
              <w:spacing w:line="240" w:lineRule="exact"/>
              <w:jc w:val="center"/>
              <w:rPr>
                <w:rFonts w:ascii="UD デジタル 教科書体 NK-R" w:eastAsia="UD デジタル 教科書体 NK-R"/>
                <w:sz w:val="18"/>
              </w:rPr>
            </w:pPr>
          </w:p>
        </w:tc>
        <w:tc>
          <w:tcPr>
            <w:tcW w:w="1821" w:type="dxa"/>
            <w:vAlign w:val="center"/>
          </w:tcPr>
          <w:p w14:paraId="5421586F"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24" w:type="dxa"/>
            <w:vAlign w:val="center"/>
          </w:tcPr>
          <w:p w14:paraId="1E4A6B19" w14:textId="7D758462" w:rsidR="00431696" w:rsidRPr="007D1B80" w:rsidRDefault="00431696" w:rsidP="0000560F">
            <w:pPr>
              <w:spacing w:line="240" w:lineRule="exact"/>
              <w:jc w:val="center"/>
              <w:rPr>
                <w:rFonts w:ascii="UD デジタル 教科書体 NK-R" w:eastAsia="UD デジタル 教科書体 NK-R"/>
                <w:sz w:val="18"/>
              </w:rPr>
            </w:pPr>
          </w:p>
        </w:tc>
        <w:tc>
          <w:tcPr>
            <w:tcW w:w="1821" w:type="dxa"/>
            <w:vAlign w:val="center"/>
          </w:tcPr>
          <w:p w14:paraId="27FB7094" w14:textId="4A9D1AF7"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09" w:type="dxa"/>
          </w:tcPr>
          <w:p w14:paraId="741AB714" w14:textId="77777777" w:rsidR="00431696" w:rsidRPr="007D1B80" w:rsidRDefault="00431696" w:rsidP="0000560F">
            <w:pPr>
              <w:spacing w:line="240" w:lineRule="exact"/>
              <w:jc w:val="center"/>
              <w:rPr>
                <w:rFonts w:ascii="UD デジタル 教科書体 NK-R" w:eastAsia="UD デジタル 教科書体 NK-R"/>
                <w:sz w:val="18"/>
              </w:rPr>
            </w:pPr>
          </w:p>
        </w:tc>
        <w:tc>
          <w:tcPr>
            <w:tcW w:w="1802" w:type="dxa"/>
          </w:tcPr>
          <w:p w14:paraId="2BBE7A81" w14:textId="44C81D06" w:rsidR="00431696" w:rsidRPr="007D1B80" w:rsidRDefault="00431696" w:rsidP="0000560F">
            <w:pPr>
              <w:spacing w:line="240" w:lineRule="exact"/>
              <w:jc w:val="center"/>
              <w:rPr>
                <w:rFonts w:ascii="UD デジタル 教科書体 NK-R" w:eastAsia="UD デジタル 教科書体 NK-R"/>
                <w:sz w:val="18"/>
              </w:rPr>
            </w:pPr>
            <w:r>
              <w:rPr>
                <w:rFonts w:ascii="UD デジタル 教科書体 NK-R" w:eastAsia="UD デジタル 教科書体 NK-R" w:hint="eastAsia"/>
                <w:sz w:val="18"/>
              </w:rPr>
              <w:t>○</w:t>
            </w:r>
          </w:p>
        </w:tc>
        <w:tc>
          <w:tcPr>
            <w:tcW w:w="1802" w:type="dxa"/>
            <w:vMerge/>
          </w:tcPr>
          <w:p w14:paraId="6D2AE30C" w14:textId="77777777" w:rsidR="00431696" w:rsidRPr="007D1B80" w:rsidRDefault="00431696" w:rsidP="0000560F">
            <w:pPr>
              <w:spacing w:line="240" w:lineRule="exact"/>
              <w:jc w:val="center"/>
              <w:rPr>
                <w:rFonts w:ascii="UD デジタル 教科書体 NK-R" w:eastAsia="UD デジタル 教科書体 NK-R"/>
                <w:sz w:val="18"/>
              </w:rPr>
            </w:pPr>
          </w:p>
        </w:tc>
      </w:tr>
    </w:tbl>
    <w:p w14:paraId="43DDFCB1" w14:textId="23508DEF" w:rsidR="00567572" w:rsidRPr="007D1B80" w:rsidRDefault="00A562DD" w:rsidP="00A562DD">
      <w:pPr>
        <w:ind w:right="91"/>
        <w:jc w:val="right"/>
        <w:rPr>
          <w:rFonts w:ascii="UD デジタル 教科書体 NK-R" w:eastAsia="UD デジタル 教科書体 NK-R"/>
        </w:rPr>
      </w:pPr>
      <w:r>
        <w:rPr>
          <w:rFonts w:ascii="UD デジタル 教科書体 NK-R" w:eastAsia="UD デジタル 教科書体 NK-R" w:hint="eastAsia"/>
        </w:rPr>
        <w:t xml:space="preserve">作成：体育科指導CO金城　</w:t>
      </w:r>
    </w:p>
    <w:sectPr w:rsidR="00567572" w:rsidRPr="007D1B80"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BF0E" w14:textId="77777777" w:rsidR="00843725" w:rsidRDefault="00843725" w:rsidP="008C005D">
      <w:r>
        <w:separator/>
      </w:r>
    </w:p>
  </w:endnote>
  <w:endnote w:type="continuationSeparator" w:id="0">
    <w:p w14:paraId="23BE76F9" w14:textId="77777777" w:rsidR="00843725" w:rsidRDefault="00843725"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E245" w14:textId="77777777" w:rsidR="00843725" w:rsidRDefault="00843725" w:rsidP="008C005D">
      <w:r>
        <w:separator/>
      </w:r>
    </w:p>
  </w:footnote>
  <w:footnote w:type="continuationSeparator" w:id="0">
    <w:p w14:paraId="2DFB2E54" w14:textId="77777777" w:rsidR="00843725" w:rsidRDefault="00843725"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0560F"/>
    <w:rsid w:val="000144AB"/>
    <w:rsid w:val="000401F1"/>
    <w:rsid w:val="00050871"/>
    <w:rsid w:val="000514F4"/>
    <w:rsid w:val="00080A9C"/>
    <w:rsid w:val="00094232"/>
    <w:rsid w:val="000A3E6E"/>
    <w:rsid w:val="000C7324"/>
    <w:rsid w:val="000C77BF"/>
    <w:rsid w:val="000D264D"/>
    <w:rsid w:val="000D2B13"/>
    <w:rsid w:val="000E070D"/>
    <w:rsid w:val="000F2FC2"/>
    <w:rsid w:val="0010140B"/>
    <w:rsid w:val="001567F3"/>
    <w:rsid w:val="00174C2A"/>
    <w:rsid w:val="001837C6"/>
    <w:rsid w:val="00190337"/>
    <w:rsid w:val="001B406A"/>
    <w:rsid w:val="001C00EA"/>
    <w:rsid w:val="001E6B18"/>
    <w:rsid w:val="002066B2"/>
    <w:rsid w:val="00206A5F"/>
    <w:rsid w:val="002138D8"/>
    <w:rsid w:val="002175A6"/>
    <w:rsid w:val="002265AD"/>
    <w:rsid w:val="0023780E"/>
    <w:rsid w:val="002401D9"/>
    <w:rsid w:val="00251A0D"/>
    <w:rsid w:val="002647E7"/>
    <w:rsid w:val="00267C0E"/>
    <w:rsid w:val="0029322F"/>
    <w:rsid w:val="0029614C"/>
    <w:rsid w:val="002A5B39"/>
    <w:rsid w:val="002D682F"/>
    <w:rsid w:val="002E4462"/>
    <w:rsid w:val="002F0404"/>
    <w:rsid w:val="002F52E7"/>
    <w:rsid w:val="00306AF1"/>
    <w:rsid w:val="00307470"/>
    <w:rsid w:val="00312CF7"/>
    <w:rsid w:val="0031357E"/>
    <w:rsid w:val="003150F7"/>
    <w:rsid w:val="00322D24"/>
    <w:rsid w:val="00323912"/>
    <w:rsid w:val="0033320C"/>
    <w:rsid w:val="00335738"/>
    <w:rsid w:val="0036373C"/>
    <w:rsid w:val="003A23AD"/>
    <w:rsid w:val="003B00DD"/>
    <w:rsid w:val="003B7158"/>
    <w:rsid w:val="003C4325"/>
    <w:rsid w:val="003E16C6"/>
    <w:rsid w:val="003E1869"/>
    <w:rsid w:val="003F3B8F"/>
    <w:rsid w:val="00400B74"/>
    <w:rsid w:val="0040201F"/>
    <w:rsid w:val="00421A08"/>
    <w:rsid w:val="0042749A"/>
    <w:rsid w:val="00431696"/>
    <w:rsid w:val="0047261B"/>
    <w:rsid w:val="004B20DD"/>
    <w:rsid w:val="004D3BB1"/>
    <w:rsid w:val="004D771E"/>
    <w:rsid w:val="004E35A1"/>
    <w:rsid w:val="0050550A"/>
    <w:rsid w:val="0051134F"/>
    <w:rsid w:val="00521052"/>
    <w:rsid w:val="00525F90"/>
    <w:rsid w:val="00525FFD"/>
    <w:rsid w:val="0055323C"/>
    <w:rsid w:val="00567572"/>
    <w:rsid w:val="00572293"/>
    <w:rsid w:val="00575358"/>
    <w:rsid w:val="005956C6"/>
    <w:rsid w:val="005E007A"/>
    <w:rsid w:val="005E5DC6"/>
    <w:rsid w:val="005F15C1"/>
    <w:rsid w:val="00617B2B"/>
    <w:rsid w:val="0062657C"/>
    <w:rsid w:val="00627A2B"/>
    <w:rsid w:val="0063093D"/>
    <w:rsid w:val="00632E1F"/>
    <w:rsid w:val="00635027"/>
    <w:rsid w:val="006821B4"/>
    <w:rsid w:val="00690EB3"/>
    <w:rsid w:val="0069580B"/>
    <w:rsid w:val="006C22E6"/>
    <w:rsid w:val="006D4BCB"/>
    <w:rsid w:val="006E5F9A"/>
    <w:rsid w:val="006E7CA0"/>
    <w:rsid w:val="007022F6"/>
    <w:rsid w:val="007136F4"/>
    <w:rsid w:val="00714898"/>
    <w:rsid w:val="00735398"/>
    <w:rsid w:val="0075159B"/>
    <w:rsid w:val="0078653A"/>
    <w:rsid w:val="007922F5"/>
    <w:rsid w:val="007B08DA"/>
    <w:rsid w:val="007C0128"/>
    <w:rsid w:val="007C3DC6"/>
    <w:rsid w:val="007D1B80"/>
    <w:rsid w:val="007F3541"/>
    <w:rsid w:val="008168C0"/>
    <w:rsid w:val="00821332"/>
    <w:rsid w:val="00843725"/>
    <w:rsid w:val="00850BC3"/>
    <w:rsid w:val="00852878"/>
    <w:rsid w:val="008731E3"/>
    <w:rsid w:val="008814B2"/>
    <w:rsid w:val="00886F5F"/>
    <w:rsid w:val="008A5EB4"/>
    <w:rsid w:val="008A7F60"/>
    <w:rsid w:val="008B5C0D"/>
    <w:rsid w:val="008C005D"/>
    <w:rsid w:val="008C1D45"/>
    <w:rsid w:val="008C493A"/>
    <w:rsid w:val="008E087C"/>
    <w:rsid w:val="008E2829"/>
    <w:rsid w:val="008F618B"/>
    <w:rsid w:val="0090437F"/>
    <w:rsid w:val="00914705"/>
    <w:rsid w:val="00934E7E"/>
    <w:rsid w:val="00944373"/>
    <w:rsid w:val="00944AA3"/>
    <w:rsid w:val="00951088"/>
    <w:rsid w:val="00951191"/>
    <w:rsid w:val="00965C40"/>
    <w:rsid w:val="00976936"/>
    <w:rsid w:val="009A530F"/>
    <w:rsid w:val="009E54CE"/>
    <w:rsid w:val="009E6A6E"/>
    <w:rsid w:val="009F2378"/>
    <w:rsid w:val="00A0382F"/>
    <w:rsid w:val="00A0781E"/>
    <w:rsid w:val="00A562DD"/>
    <w:rsid w:val="00A60CAA"/>
    <w:rsid w:val="00A80283"/>
    <w:rsid w:val="00A84C19"/>
    <w:rsid w:val="00A94525"/>
    <w:rsid w:val="00AA0CFD"/>
    <w:rsid w:val="00AB72E9"/>
    <w:rsid w:val="00AC1FF6"/>
    <w:rsid w:val="00AD42F2"/>
    <w:rsid w:val="00AE127F"/>
    <w:rsid w:val="00AE4C3A"/>
    <w:rsid w:val="00AE5224"/>
    <w:rsid w:val="00AF7ECE"/>
    <w:rsid w:val="00B55D4D"/>
    <w:rsid w:val="00B60EBA"/>
    <w:rsid w:val="00B710FA"/>
    <w:rsid w:val="00B744B5"/>
    <w:rsid w:val="00BC117B"/>
    <w:rsid w:val="00BC6915"/>
    <w:rsid w:val="00BD67D5"/>
    <w:rsid w:val="00BF6528"/>
    <w:rsid w:val="00C11111"/>
    <w:rsid w:val="00C15AE9"/>
    <w:rsid w:val="00C201B6"/>
    <w:rsid w:val="00C219FA"/>
    <w:rsid w:val="00C450D4"/>
    <w:rsid w:val="00C45FD8"/>
    <w:rsid w:val="00C519DB"/>
    <w:rsid w:val="00C5529B"/>
    <w:rsid w:val="00C6082A"/>
    <w:rsid w:val="00C60902"/>
    <w:rsid w:val="00C80DD6"/>
    <w:rsid w:val="00C82F8E"/>
    <w:rsid w:val="00CA1524"/>
    <w:rsid w:val="00CA48E1"/>
    <w:rsid w:val="00CC278B"/>
    <w:rsid w:val="00CD22F9"/>
    <w:rsid w:val="00CF0BC1"/>
    <w:rsid w:val="00CF3AF1"/>
    <w:rsid w:val="00D00452"/>
    <w:rsid w:val="00D1200C"/>
    <w:rsid w:val="00D16810"/>
    <w:rsid w:val="00D21727"/>
    <w:rsid w:val="00D352B7"/>
    <w:rsid w:val="00D40D89"/>
    <w:rsid w:val="00D41052"/>
    <w:rsid w:val="00D533A9"/>
    <w:rsid w:val="00D56FBB"/>
    <w:rsid w:val="00D812DC"/>
    <w:rsid w:val="00D82BFF"/>
    <w:rsid w:val="00DA31B5"/>
    <w:rsid w:val="00DA7DE2"/>
    <w:rsid w:val="00DF53EF"/>
    <w:rsid w:val="00E2157F"/>
    <w:rsid w:val="00E264DB"/>
    <w:rsid w:val="00E42679"/>
    <w:rsid w:val="00E441A4"/>
    <w:rsid w:val="00E8769C"/>
    <w:rsid w:val="00E94E2A"/>
    <w:rsid w:val="00EA41D0"/>
    <w:rsid w:val="00EA5174"/>
    <w:rsid w:val="00EC113D"/>
    <w:rsid w:val="00EC5AD8"/>
    <w:rsid w:val="00EC5DAC"/>
    <w:rsid w:val="00EC798C"/>
    <w:rsid w:val="00ED52BF"/>
    <w:rsid w:val="00EF5946"/>
    <w:rsid w:val="00F478EB"/>
    <w:rsid w:val="00F47F18"/>
    <w:rsid w:val="00F5219A"/>
    <w:rsid w:val="00F73AB9"/>
    <w:rsid w:val="00F74D62"/>
    <w:rsid w:val="00F77900"/>
    <w:rsid w:val="00F8197A"/>
    <w:rsid w:val="00FD2EF1"/>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11</cp:revision>
  <cp:lastPrinted>2022-02-02T06:49:00Z</cp:lastPrinted>
  <dcterms:created xsi:type="dcterms:W3CDTF">2022-04-12T00:24:00Z</dcterms:created>
  <dcterms:modified xsi:type="dcterms:W3CDTF">2022-11-08T02:37:00Z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