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5385" w:type="dxa"/>
        <w:tblLook w:val="04A0" w:firstRow="1" w:lastRow="0" w:firstColumn="1" w:lastColumn="0" w:noHBand="0" w:noVBand="1"/>
      </w:tblPr>
      <w:tblGrid>
        <w:gridCol w:w="462"/>
        <w:gridCol w:w="199"/>
        <w:gridCol w:w="947"/>
        <w:gridCol w:w="393"/>
        <w:gridCol w:w="1242"/>
        <w:gridCol w:w="637"/>
        <w:gridCol w:w="2276"/>
        <w:gridCol w:w="2276"/>
        <w:gridCol w:w="2276"/>
        <w:gridCol w:w="2276"/>
        <w:gridCol w:w="832"/>
        <w:gridCol w:w="1569"/>
      </w:tblGrid>
      <w:tr w:rsidR="00C86905" w14:paraId="4A7FD92E" w14:textId="77777777" w:rsidTr="00F77254">
        <w:trPr>
          <w:trHeight w:val="332"/>
        </w:trPr>
        <w:tc>
          <w:tcPr>
            <w:tcW w:w="2001" w:type="dxa"/>
            <w:gridSpan w:val="4"/>
            <w:shd w:val="clear" w:color="auto" w:fill="D9D9D9" w:themeFill="background1" w:themeFillShade="D9"/>
          </w:tcPr>
          <w:p w14:paraId="05BA24BB" w14:textId="4F0B81D3" w:rsidR="00C86905" w:rsidRDefault="00C86905" w:rsidP="00C86905">
            <w:pPr>
              <w:jc w:val="center"/>
            </w:pPr>
            <w:r>
              <w:rPr>
                <w:rFonts w:hint="eastAsia"/>
                <w:sz w:val="20"/>
                <w:szCs w:val="40"/>
              </w:rPr>
              <w:t>３・４</w:t>
            </w:r>
            <w:r w:rsidRPr="00C86905">
              <w:rPr>
                <w:rFonts w:hint="eastAsia"/>
                <w:sz w:val="20"/>
                <w:szCs w:val="40"/>
              </w:rPr>
              <w:t>年</w:t>
            </w:r>
          </w:p>
        </w:tc>
        <w:tc>
          <w:tcPr>
            <w:tcW w:w="11815" w:type="dxa"/>
            <w:gridSpan w:val="7"/>
          </w:tcPr>
          <w:p w14:paraId="0E8C6CC3" w14:textId="38194C05" w:rsidR="00C86905" w:rsidRDefault="00C86905" w:rsidP="00F34FD6">
            <w:pPr>
              <w:jc w:val="center"/>
            </w:pPr>
            <w:r>
              <w:rPr>
                <w:rFonts w:hint="eastAsia"/>
              </w:rPr>
              <w:t>かけっこ／リレー</w:t>
            </w:r>
            <w:r w:rsidR="006311ED">
              <w:rPr>
                <w:rFonts w:hint="eastAsia"/>
              </w:rPr>
              <w:t>（６時間）</w:t>
            </w:r>
            <w:r>
              <w:rPr>
                <w:rFonts w:hint="eastAsia"/>
              </w:rPr>
              <w:t xml:space="preserve">　単元指導計画</w:t>
            </w:r>
          </w:p>
        </w:tc>
        <w:tc>
          <w:tcPr>
            <w:tcW w:w="1569" w:type="dxa"/>
            <w:shd w:val="clear" w:color="auto" w:fill="D9D9D9" w:themeFill="background1" w:themeFillShade="D9"/>
          </w:tcPr>
          <w:p w14:paraId="511FC2C5" w14:textId="4E181FE5" w:rsidR="00C86905" w:rsidRDefault="00C86905" w:rsidP="00852878">
            <w:pPr>
              <w:jc w:val="center"/>
            </w:pPr>
            <w:r>
              <w:rPr>
                <w:rFonts w:hint="eastAsia"/>
              </w:rPr>
              <w:t>運動場</w:t>
            </w:r>
          </w:p>
        </w:tc>
      </w:tr>
      <w:tr w:rsidR="00C86905" w14:paraId="704B1E7F" w14:textId="77777777" w:rsidTr="00F77254">
        <w:trPr>
          <w:trHeight w:val="277"/>
        </w:trPr>
        <w:tc>
          <w:tcPr>
            <w:tcW w:w="462" w:type="dxa"/>
            <w:vMerge w:val="restart"/>
            <w:textDirection w:val="tbRlV"/>
          </w:tcPr>
          <w:p w14:paraId="25BB9CD8" w14:textId="77777777" w:rsidR="00C86905" w:rsidRDefault="00C86905" w:rsidP="00F34FD6">
            <w:pPr>
              <w:spacing w:line="240" w:lineRule="exact"/>
              <w:ind w:left="113" w:right="113"/>
              <w:jc w:val="center"/>
            </w:pPr>
            <w:r>
              <w:rPr>
                <w:rFonts w:hint="eastAsia"/>
              </w:rPr>
              <w:t>単元目標</w:t>
            </w:r>
          </w:p>
        </w:tc>
        <w:tc>
          <w:tcPr>
            <w:tcW w:w="2781" w:type="dxa"/>
            <w:gridSpan w:val="4"/>
            <w:vMerge w:val="restart"/>
            <w:vAlign w:val="center"/>
          </w:tcPr>
          <w:p w14:paraId="43AB2F33" w14:textId="3A8943DA" w:rsidR="00C86905" w:rsidRDefault="00C86905" w:rsidP="00567572">
            <w:pPr>
              <w:jc w:val="center"/>
            </w:pPr>
            <w:r>
              <w:rPr>
                <w:rFonts w:hint="eastAsia"/>
              </w:rPr>
              <w:t>知識及び技能</w:t>
            </w:r>
          </w:p>
        </w:tc>
        <w:tc>
          <w:tcPr>
            <w:tcW w:w="12142" w:type="dxa"/>
            <w:gridSpan w:val="7"/>
          </w:tcPr>
          <w:p w14:paraId="3358CA06" w14:textId="45EA2C1D" w:rsidR="00C86905" w:rsidRPr="00C72608" w:rsidRDefault="00C86905" w:rsidP="003D6C69">
            <w:pPr>
              <w:spacing w:line="300" w:lineRule="exact"/>
              <w:rPr>
                <w:sz w:val="20"/>
                <w:szCs w:val="22"/>
              </w:rPr>
            </w:pPr>
            <w:r w:rsidRPr="00C72608">
              <w:rPr>
                <w:rFonts w:hint="eastAsia"/>
                <w:sz w:val="20"/>
                <w:szCs w:val="22"/>
              </w:rPr>
              <w:t>かけっこ・リレーの楽しさや喜びに触れ、その行い方を知ることができるようにする。</w:t>
            </w:r>
          </w:p>
        </w:tc>
      </w:tr>
      <w:tr w:rsidR="00C86905" w14:paraId="7A39F753" w14:textId="77777777" w:rsidTr="00F77254">
        <w:trPr>
          <w:trHeight w:val="288"/>
        </w:trPr>
        <w:tc>
          <w:tcPr>
            <w:tcW w:w="462" w:type="dxa"/>
            <w:vMerge/>
          </w:tcPr>
          <w:p w14:paraId="0CDDD192" w14:textId="77777777" w:rsidR="00C86905" w:rsidRDefault="00C86905" w:rsidP="00F34FD6">
            <w:pPr>
              <w:spacing w:line="240" w:lineRule="exact"/>
              <w:jc w:val="center"/>
            </w:pPr>
          </w:p>
        </w:tc>
        <w:tc>
          <w:tcPr>
            <w:tcW w:w="2781" w:type="dxa"/>
            <w:gridSpan w:val="4"/>
            <w:vMerge/>
            <w:vAlign w:val="center"/>
          </w:tcPr>
          <w:p w14:paraId="13051B04" w14:textId="77777777" w:rsidR="00C86905" w:rsidRDefault="00C86905" w:rsidP="00567572">
            <w:pPr>
              <w:jc w:val="center"/>
            </w:pPr>
          </w:p>
        </w:tc>
        <w:tc>
          <w:tcPr>
            <w:tcW w:w="12142" w:type="dxa"/>
            <w:gridSpan w:val="7"/>
          </w:tcPr>
          <w:p w14:paraId="6557F409" w14:textId="50C43A80" w:rsidR="00C86905" w:rsidRPr="00C72608" w:rsidRDefault="00C86905" w:rsidP="003D6C69">
            <w:pPr>
              <w:spacing w:line="300" w:lineRule="exact"/>
              <w:rPr>
                <w:sz w:val="20"/>
                <w:szCs w:val="22"/>
              </w:rPr>
            </w:pPr>
            <w:r w:rsidRPr="00C72608">
              <w:rPr>
                <w:rFonts w:hint="eastAsia"/>
                <w:sz w:val="20"/>
                <w:szCs w:val="22"/>
              </w:rPr>
              <w:t>距離を決めて調子よく最後まで走ったり、走りながらバトンの受渡しをする周回リレーをしたりすることができるようにする。</w:t>
            </w:r>
          </w:p>
        </w:tc>
      </w:tr>
      <w:tr w:rsidR="00567572" w14:paraId="62C2F139" w14:textId="77777777" w:rsidTr="00F77254">
        <w:trPr>
          <w:trHeight w:val="277"/>
        </w:trPr>
        <w:tc>
          <w:tcPr>
            <w:tcW w:w="462" w:type="dxa"/>
            <w:vMerge/>
          </w:tcPr>
          <w:p w14:paraId="1CD2273C" w14:textId="77777777" w:rsidR="00567572" w:rsidRDefault="00567572" w:rsidP="00F34FD6">
            <w:pPr>
              <w:spacing w:line="240" w:lineRule="exact"/>
              <w:jc w:val="center"/>
            </w:pPr>
          </w:p>
        </w:tc>
        <w:tc>
          <w:tcPr>
            <w:tcW w:w="2781" w:type="dxa"/>
            <w:gridSpan w:val="4"/>
            <w:vMerge w:val="restart"/>
            <w:vAlign w:val="center"/>
          </w:tcPr>
          <w:p w14:paraId="4537FAD8" w14:textId="77777777" w:rsidR="00567572" w:rsidRDefault="00567572" w:rsidP="00567572">
            <w:pPr>
              <w:jc w:val="center"/>
            </w:pPr>
            <w:r>
              <w:rPr>
                <w:rFonts w:hint="eastAsia"/>
              </w:rPr>
              <w:t>思考力、判断力、表現力等</w:t>
            </w:r>
          </w:p>
        </w:tc>
        <w:tc>
          <w:tcPr>
            <w:tcW w:w="12142" w:type="dxa"/>
            <w:gridSpan w:val="7"/>
          </w:tcPr>
          <w:p w14:paraId="0F9F0657" w14:textId="77777777" w:rsidR="00567572" w:rsidRPr="00C72608" w:rsidRDefault="00E41284" w:rsidP="003D6C69">
            <w:pPr>
              <w:spacing w:line="300" w:lineRule="exact"/>
              <w:rPr>
                <w:sz w:val="20"/>
                <w:szCs w:val="22"/>
              </w:rPr>
            </w:pPr>
            <w:r w:rsidRPr="00C72608">
              <w:rPr>
                <w:rFonts w:hint="eastAsia"/>
                <w:sz w:val="20"/>
                <w:szCs w:val="22"/>
              </w:rPr>
              <w:t>自己の能力に適した課題を見付け、動きを身に付けるための活動や競争の仕方を工夫することができる</w:t>
            </w:r>
            <w:r w:rsidR="00F34FD6" w:rsidRPr="00C72608">
              <w:rPr>
                <w:rFonts w:hint="eastAsia"/>
                <w:sz w:val="20"/>
                <w:szCs w:val="22"/>
              </w:rPr>
              <w:t>ようにする</w:t>
            </w:r>
            <w:r w:rsidRPr="00C72608">
              <w:rPr>
                <w:rFonts w:hint="eastAsia"/>
                <w:sz w:val="20"/>
                <w:szCs w:val="22"/>
              </w:rPr>
              <w:t>。</w:t>
            </w:r>
          </w:p>
        </w:tc>
      </w:tr>
      <w:tr w:rsidR="00567572" w14:paraId="32B389F9" w14:textId="77777777" w:rsidTr="00F77254">
        <w:trPr>
          <w:trHeight w:val="288"/>
        </w:trPr>
        <w:tc>
          <w:tcPr>
            <w:tcW w:w="462" w:type="dxa"/>
            <w:vMerge/>
          </w:tcPr>
          <w:p w14:paraId="6BAD0BB2" w14:textId="77777777" w:rsidR="00567572" w:rsidRDefault="00567572" w:rsidP="00F34FD6">
            <w:pPr>
              <w:spacing w:line="240" w:lineRule="exact"/>
              <w:jc w:val="center"/>
            </w:pPr>
          </w:p>
        </w:tc>
        <w:tc>
          <w:tcPr>
            <w:tcW w:w="2781" w:type="dxa"/>
            <w:gridSpan w:val="4"/>
            <w:vMerge/>
            <w:vAlign w:val="center"/>
          </w:tcPr>
          <w:p w14:paraId="68A68C65" w14:textId="77777777" w:rsidR="00567572" w:rsidRDefault="00567572" w:rsidP="00567572">
            <w:pPr>
              <w:jc w:val="center"/>
            </w:pPr>
          </w:p>
        </w:tc>
        <w:tc>
          <w:tcPr>
            <w:tcW w:w="12142" w:type="dxa"/>
            <w:gridSpan w:val="7"/>
          </w:tcPr>
          <w:p w14:paraId="5864EBB6" w14:textId="77777777" w:rsidR="00567572" w:rsidRPr="00C72608" w:rsidRDefault="00E41284" w:rsidP="003D6C69">
            <w:pPr>
              <w:spacing w:line="300" w:lineRule="exact"/>
              <w:rPr>
                <w:sz w:val="20"/>
                <w:szCs w:val="22"/>
              </w:rPr>
            </w:pPr>
            <w:r w:rsidRPr="00C72608">
              <w:rPr>
                <w:rFonts w:hint="eastAsia"/>
                <w:sz w:val="20"/>
                <w:szCs w:val="22"/>
              </w:rPr>
              <w:t>自分が考えたことを友達に伝えることができる</w:t>
            </w:r>
            <w:r w:rsidR="00F34FD6" w:rsidRPr="00C72608">
              <w:rPr>
                <w:rFonts w:hint="eastAsia"/>
                <w:sz w:val="20"/>
                <w:szCs w:val="22"/>
              </w:rPr>
              <w:t>ようにする</w:t>
            </w:r>
            <w:r w:rsidRPr="00C72608">
              <w:rPr>
                <w:rFonts w:hint="eastAsia"/>
                <w:sz w:val="20"/>
                <w:szCs w:val="22"/>
              </w:rPr>
              <w:t>。</w:t>
            </w:r>
          </w:p>
        </w:tc>
      </w:tr>
      <w:tr w:rsidR="00567572" w14:paraId="5C6F3309" w14:textId="77777777" w:rsidTr="00F77254">
        <w:trPr>
          <w:trHeight w:val="288"/>
        </w:trPr>
        <w:tc>
          <w:tcPr>
            <w:tcW w:w="462" w:type="dxa"/>
            <w:vMerge/>
          </w:tcPr>
          <w:p w14:paraId="2CC0DBAB" w14:textId="77777777" w:rsidR="00567572" w:rsidRDefault="00567572" w:rsidP="00F34FD6">
            <w:pPr>
              <w:spacing w:line="240" w:lineRule="exact"/>
              <w:jc w:val="center"/>
            </w:pPr>
          </w:p>
        </w:tc>
        <w:tc>
          <w:tcPr>
            <w:tcW w:w="2781" w:type="dxa"/>
            <w:gridSpan w:val="4"/>
            <w:vMerge w:val="restart"/>
            <w:vAlign w:val="center"/>
          </w:tcPr>
          <w:p w14:paraId="7DB7EA29" w14:textId="77777777" w:rsidR="00567572" w:rsidRDefault="00567572" w:rsidP="00567572">
            <w:pPr>
              <w:jc w:val="center"/>
            </w:pPr>
            <w:r>
              <w:rPr>
                <w:rFonts w:hint="eastAsia"/>
              </w:rPr>
              <w:t>学びに向かう力、人間性等</w:t>
            </w:r>
          </w:p>
        </w:tc>
        <w:tc>
          <w:tcPr>
            <w:tcW w:w="12142" w:type="dxa"/>
            <w:gridSpan w:val="7"/>
          </w:tcPr>
          <w:p w14:paraId="139F2C32" w14:textId="77777777" w:rsidR="00567572" w:rsidRPr="00C72608" w:rsidRDefault="00A53AEB" w:rsidP="003D6C69">
            <w:pPr>
              <w:spacing w:line="300" w:lineRule="exact"/>
              <w:rPr>
                <w:sz w:val="20"/>
                <w:szCs w:val="22"/>
              </w:rPr>
            </w:pPr>
            <w:r w:rsidRPr="00C72608">
              <w:rPr>
                <w:rFonts w:hint="eastAsia"/>
                <w:sz w:val="20"/>
                <w:szCs w:val="22"/>
              </w:rPr>
              <w:t>かけっこ・リレーに進んで取り組み、きまりを守り誰とでも仲よく運動したり、勝敗を受け入れたりすることができる</w:t>
            </w:r>
            <w:r w:rsidR="00F34FD6" w:rsidRPr="00C72608">
              <w:rPr>
                <w:rFonts w:hint="eastAsia"/>
                <w:sz w:val="20"/>
                <w:szCs w:val="22"/>
              </w:rPr>
              <w:t>ようにする</w:t>
            </w:r>
            <w:r w:rsidRPr="00C72608">
              <w:rPr>
                <w:rFonts w:hint="eastAsia"/>
                <w:sz w:val="20"/>
                <w:szCs w:val="22"/>
              </w:rPr>
              <w:t>。</w:t>
            </w:r>
          </w:p>
        </w:tc>
      </w:tr>
      <w:tr w:rsidR="00567572" w14:paraId="16322029" w14:textId="77777777" w:rsidTr="00F77254">
        <w:trPr>
          <w:trHeight w:val="288"/>
        </w:trPr>
        <w:tc>
          <w:tcPr>
            <w:tcW w:w="462" w:type="dxa"/>
            <w:vMerge/>
          </w:tcPr>
          <w:p w14:paraId="3105B4F1" w14:textId="77777777" w:rsidR="00567572" w:rsidRDefault="00567572" w:rsidP="00F34FD6">
            <w:pPr>
              <w:spacing w:line="240" w:lineRule="exact"/>
              <w:jc w:val="center"/>
            </w:pPr>
          </w:p>
        </w:tc>
        <w:tc>
          <w:tcPr>
            <w:tcW w:w="2781" w:type="dxa"/>
            <w:gridSpan w:val="4"/>
            <w:vMerge/>
          </w:tcPr>
          <w:p w14:paraId="42FB3EC4" w14:textId="77777777" w:rsidR="00567572" w:rsidRDefault="00567572" w:rsidP="00567572"/>
        </w:tc>
        <w:tc>
          <w:tcPr>
            <w:tcW w:w="12142" w:type="dxa"/>
            <w:gridSpan w:val="7"/>
          </w:tcPr>
          <w:p w14:paraId="3BA3CE67" w14:textId="77777777" w:rsidR="00567572" w:rsidRPr="00C72608" w:rsidRDefault="00A53AEB" w:rsidP="003D6C69">
            <w:pPr>
              <w:spacing w:line="300" w:lineRule="exact"/>
              <w:rPr>
                <w:sz w:val="20"/>
                <w:szCs w:val="22"/>
              </w:rPr>
            </w:pPr>
            <w:r w:rsidRPr="00C72608">
              <w:rPr>
                <w:rFonts w:hint="eastAsia"/>
                <w:sz w:val="20"/>
                <w:szCs w:val="22"/>
              </w:rPr>
              <w:t>友達の考えを認めたり、場や用具の安全に気を付けたりすることができる</w:t>
            </w:r>
            <w:r w:rsidR="00F34FD6" w:rsidRPr="00C72608">
              <w:rPr>
                <w:rFonts w:hint="eastAsia"/>
                <w:sz w:val="20"/>
                <w:szCs w:val="22"/>
              </w:rPr>
              <w:t>ようにする</w:t>
            </w:r>
            <w:r w:rsidRPr="00C72608">
              <w:rPr>
                <w:rFonts w:hint="eastAsia"/>
                <w:sz w:val="20"/>
                <w:szCs w:val="22"/>
              </w:rPr>
              <w:t>。</w:t>
            </w:r>
          </w:p>
        </w:tc>
      </w:tr>
      <w:tr w:rsidR="00936622" w14:paraId="70D8F0D5" w14:textId="37062EA4" w:rsidTr="00F77254">
        <w:trPr>
          <w:trHeight w:val="235"/>
        </w:trPr>
        <w:tc>
          <w:tcPr>
            <w:tcW w:w="661" w:type="dxa"/>
            <w:gridSpan w:val="2"/>
            <w:vAlign w:val="center"/>
          </w:tcPr>
          <w:p w14:paraId="1C087719" w14:textId="77777777" w:rsidR="00936622" w:rsidRDefault="00936622" w:rsidP="00F34FD6">
            <w:pPr>
              <w:spacing w:line="240" w:lineRule="exact"/>
              <w:jc w:val="center"/>
            </w:pPr>
          </w:p>
        </w:tc>
        <w:tc>
          <w:tcPr>
            <w:tcW w:w="947" w:type="dxa"/>
          </w:tcPr>
          <w:p w14:paraId="0BCDC863" w14:textId="77777777" w:rsidR="00936622" w:rsidRDefault="00936622" w:rsidP="00567572">
            <w:pPr>
              <w:jc w:val="center"/>
            </w:pPr>
            <w:r w:rsidRPr="00D56FBB">
              <w:rPr>
                <w:rFonts w:hint="eastAsia"/>
                <w:sz w:val="16"/>
              </w:rPr>
              <w:t>時間</w:t>
            </w:r>
          </w:p>
        </w:tc>
        <w:tc>
          <w:tcPr>
            <w:tcW w:w="2272" w:type="dxa"/>
            <w:gridSpan w:val="3"/>
          </w:tcPr>
          <w:p w14:paraId="708D2A52" w14:textId="77777777" w:rsidR="00936622" w:rsidRDefault="00936622" w:rsidP="00852878">
            <w:pPr>
              <w:jc w:val="center"/>
            </w:pPr>
            <w:r>
              <w:rPr>
                <w:rFonts w:hint="eastAsia"/>
              </w:rPr>
              <w:t>１</w:t>
            </w:r>
          </w:p>
        </w:tc>
        <w:tc>
          <w:tcPr>
            <w:tcW w:w="2276" w:type="dxa"/>
          </w:tcPr>
          <w:p w14:paraId="729D7A01" w14:textId="77777777" w:rsidR="00936622" w:rsidRDefault="00936622" w:rsidP="00852878">
            <w:pPr>
              <w:jc w:val="center"/>
            </w:pPr>
            <w:r>
              <w:rPr>
                <w:rFonts w:hint="eastAsia"/>
              </w:rPr>
              <w:t>２</w:t>
            </w:r>
          </w:p>
        </w:tc>
        <w:tc>
          <w:tcPr>
            <w:tcW w:w="2276" w:type="dxa"/>
          </w:tcPr>
          <w:p w14:paraId="1E5E8010" w14:textId="4F9D1623" w:rsidR="00936622" w:rsidRDefault="00936622" w:rsidP="00852878">
            <w:pPr>
              <w:jc w:val="center"/>
            </w:pPr>
            <w:r>
              <w:rPr>
                <w:rFonts w:hint="eastAsia"/>
              </w:rPr>
              <w:t>３</w:t>
            </w:r>
          </w:p>
        </w:tc>
        <w:tc>
          <w:tcPr>
            <w:tcW w:w="2276" w:type="dxa"/>
          </w:tcPr>
          <w:p w14:paraId="2A63977E" w14:textId="77777777" w:rsidR="00936622" w:rsidRDefault="00936622" w:rsidP="00852878">
            <w:pPr>
              <w:jc w:val="center"/>
            </w:pPr>
            <w:r>
              <w:rPr>
                <w:rFonts w:hint="eastAsia"/>
              </w:rPr>
              <w:t>４</w:t>
            </w:r>
          </w:p>
        </w:tc>
        <w:tc>
          <w:tcPr>
            <w:tcW w:w="2276" w:type="dxa"/>
          </w:tcPr>
          <w:p w14:paraId="49B780A9" w14:textId="77777777" w:rsidR="00936622" w:rsidRDefault="00936622" w:rsidP="00852878">
            <w:pPr>
              <w:jc w:val="center"/>
            </w:pPr>
            <w:r>
              <w:rPr>
                <w:rFonts w:hint="eastAsia"/>
              </w:rPr>
              <w:t>５</w:t>
            </w:r>
          </w:p>
        </w:tc>
        <w:tc>
          <w:tcPr>
            <w:tcW w:w="2401" w:type="dxa"/>
            <w:gridSpan w:val="2"/>
          </w:tcPr>
          <w:p w14:paraId="1FCF9C9A" w14:textId="77777777" w:rsidR="00936622" w:rsidRDefault="00936622" w:rsidP="00852878">
            <w:pPr>
              <w:jc w:val="center"/>
            </w:pPr>
            <w:r>
              <w:rPr>
                <w:rFonts w:hint="eastAsia"/>
              </w:rPr>
              <w:t>６</w:t>
            </w:r>
          </w:p>
        </w:tc>
      </w:tr>
      <w:tr w:rsidR="00F77254" w14:paraId="5DD48C84" w14:textId="1B773443" w:rsidTr="00F77254">
        <w:trPr>
          <w:trHeight w:val="235"/>
        </w:trPr>
        <w:tc>
          <w:tcPr>
            <w:tcW w:w="661" w:type="dxa"/>
            <w:gridSpan w:val="2"/>
            <w:vMerge w:val="restart"/>
            <w:textDirection w:val="tbRlV"/>
          </w:tcPr>
          <w:p w14:paraId="4D9BFCB6" w14:textId="77777777" w:rsidR="00F77254" w:rsidRDefault="00F77254" w:rsidP="00F34FD6">
            <w:pPr>
              <w:spacing w:line="240" w:lineRule="exact"/>
              <w:ind w:left="113" w:right="113"/>
              <w:jc w:val="center"/>
            </w:pPr>
            <w:r>
              <w:rPr>
                <w:rFonts w:hint="eastAsia"/>
              </w:rPr>
              <w:t>学習の流れ</w:t>
            </w:r>
          </w:p>
        </w:tc>
        <w:tc>
          <w:tcPr>
            <w:tcW w:w="947" w:type="dxa"/>
            <w:vMerge w:val="restart"/>
          </w:tcPr>
          <w:p w14:paraId="743AAA28" w14:textId="77777777" w:rsidR="00F77254" w:rsidRDefault="00F77254" w:rsidP="00852878">
            <w:pPr>
              <w:jc w:val="right"/>
            </w:pPr>
            <w:r>
              <w:rPr>
                <w:rFonts w:hint="eastAsia"/>
              </w:rPr>
              <w:t>０</w:t>
            </w:r>
          </w:p>
          <w:p w14:paraId="099EAAC9" w14:textId="77777777" w:rsidR="00F77254" w:rsidRDefault="00F77254" w:rsidP="00852878">
            <w:pPr>
              <w:jc w:val="right"/>
            </w:pPr>
          </w:p>
          <w:p w14:paraId="270A8403" w14:textId="77777777" w:rsidR="00F77254" w:rsidRDefault="00F77254" w:rsidP="00852878">
            <w:pPr>
              <w:jc w:val="right"/>
            </w:pPr>
            <w:r>
              <w:rPr>
                <w:rFonts w:hint="eastAsia"/>
              </w:rPr>
              <w:t>５</w:t>
            </w:r>
          </w:p>
          <w:p w14:paraId="59773A42" w14:textId="77777777" w:rsidR="00F77254" w:rsidRDefault="00F77254" w:rsidP="00852878">
            <w:pPr>
              <w:jc w:val="right"/>
            </w:pPr>
          </w:p>
          <w:p w14:paraId="4E02E7A4" w14:textId="77777777" w:rsidR="00F77254" w:rsidRDefault="00F77254" w:rsidP="00852878">
            <w:pPr>
              <w:jc w:val="right"/>
            </w:pPr>
          </w:p>
          <w:p w14:paraId="607D6D78" w14:textId="77777777" w:rsidR="00F77254" w:rsidRDefault="00F77254" w:rsidP="00852878">
            <w:pPr>
              <w:jc w:val="right"/>
            </w:pPr>
          </w:p>
          <w:p w14:paraId="46DD8E34" w14:textId="77777777" w:rsidR="00F77254" w:rsidRDefault="00F77254" w:rsidP="00852878">
            <w:pPr>
              <w:jc w:val="right"/>
            </w:pPr>
          </w:p>
          <w:p w14:paraId="3CA5332A" w14:textId="77777777" w:rsidR="00F77254" w:rsidRDefault="00F77254" w:rsidP="00852878">
            <w:pPr>
              <w:jc w:val="right"/>
            </w:pPr>
          </w:p>
          <w:p w14:paraId="28A896AB" w14:textId="77777777" w:rsidR="00F77254" w:rsidRDefault="00F77254" w:rsidP="00852878">
            <w:pPr>
              <w:jc w:val="right"/>
            </w:pPr>
          </w:p>
          <w:p w14:paraId="66A8F1BD" w14:textId="77777777" w:rsidR="00F77254" w:rsidRDefault="00F77254" w:rsidP="00852878">
            <w:pPr>
              <w:jc w:val="right"/>
            </w:pPr>
            <w:r>
              <w:rPr>
                <w:rFonts w:hint="eastAsia"/>
              </w:rPr>
              <w:t>２０</w:t>
            </w:r>
          </w:p>
          <w:p w14:paraId="7A4ED4C5" w14:textId="77777777" w:rsidR="00F77254" w:rsidRDefault="00F77254" w:rsidP="00852878">
            <w:pPr>
              <w:jc w:val="right"/>
            </w:pPr>
          </w:p>
          <w:p w14:paraId="3D458619" w14:textId="77777777" w:rsidR="00F77254" w:rsidRDefault="00F77254" w:rsidP="00852878">
            <w:pPr>
              <w:jc w:val="right"/>
            </w:pPr>
          </w:p>
          <w:p w14:paraId="2F3642BA" w14:textId="77777777" w:rsidR="00F77254" w:rsidRDefault="00F77254" w:rsidP="00852878">
            <w:pPr>
              <w:jc w:val="right"/>
            </w:pPr>
          </w:p>
          <w:p w14:paraId="4FAAA4A6" w14:textId="77777777" w:rsidR="00F77254" w:rsidRDefault="00F77254" w:rsidP="00852878">
            <w:pPr>
              <w:jc w:val="right"/>
            </w:pPr>
          </w:p>
          <w:p w14:paraId="607B4E4B" w14:textId="34DE8925" w:rsidR="00F77254" w:rsidRDefault="00F77254" w:rsidP="00852878">
            <w:pPr>
              <w:jc w:val="right"/>
            </w:pPr>
          </w:p>
          <w:p w14:paraId="58400FD4" w14:textId="77777777" w:rsidR="004A1397" w:rsidRDefault="004A1397" w:rsidP="00852878">
            <w:pPr>
              <w:jc w:val="right"/>
            </w:pPr>
          </w:p>
          <w:p w14:paraId="757772DA" w14:textId="77777777" w:rsidR="00F77254" w:rsidRDefault="00F77254" w:rsidP="00852878">
            <w:pPr>
              <w:jc w:val="right"/>
            </w:pPr>
            <w:r>
              <w:rPr>
                <w:rFonts w:hint="eastAsia"/>
              </w:rPr>
              <w:t>４５</w:t>
            </w:r>
          </w:p>
        </w:tc>
        <w:tc>
          <w:tcPr>
            <w:tcW w:w="13777" w:type="dxa"/>
            <w:gridSpan w:val="9"/>
          </w:tcPr>
          <w:p w14:paraId="38BA4ACE" w14:textId="389C4C12" w:rsidR="00F77254" w:rsidRDefault="00F77254" w:rsidP="00D56FBB">
            <w:pPr>
              <w:jc w:val="center"/>
            </w:pPr>
            <w:r>
              <w:rPr>
                <w:rFonts w:hint="eastAsia"/>
              </w:rPr>
              <w:t>１．整列・あいさつ　　　２．準備運動　　　３．めあての確認</w:t>
            </w:r>
          </w:p>
        </w:tc>
      </w:tr>
      <w:tr w:rsidR="00936622" w14:paraId="011E030E" w14:textId="31E00770" w:rsidTr="00F77254">
        <w:trPr>
          <w:trHeight w:val="639"/>
        </w:trPr>
        <w:tc>
          <w:tcPr>
            <w:tcW w:w="661" w:type="dxa"/>
            <w:gridSpan w:val="2"/>
            <w:vMerge/>
          </w:tcPr>
          <w:p w14:paraId="3E1F7FF7" w14:textId="77777777" w:rsidR="00936622" w:rsidRDefault="00936622" w:rsidP="00852878">
            <w:pPr>
              <w:spacing w:line="240" w:lineRule="exact"/>
            </w:pPr>
          </w:p>
        </w:tc>
        <w:tc>
          <w:tcPr>
            <w:tcW w:w="947" w:type="dxa"/>
            <w:vMerge/>
          </w:tcPr>
          <w:p w14:paraId="597D02AB" w14:textId="77777777" w:rsidR="00936622" w:rsidRDefault="00936622" w:rsidP="00852878"/>
        </w:tc>
        <w:tc>
          <w:tcPr>
            <w:tcW w:w="2272" w:type="dxa"/>
            <w:gridSpan w:val="3"/>
            <w:shd w:val="clear" w:color="auto" w:fill="D9D9D9" w:themeFill="background1" w:themeFillShade="D9"/>
          </w:tcPr>
          <w:p w14:paraId="2BDC2F17" w14:textId="77777777" w:rsidR="00936622" w:rsidRPr="00852878" w:rsidRDefault="00936622" w:rsidP="00852878">
            <w:pPr>
              <w:spacing w:line="240" w:lineRule="exact"/>
              <w:rPr>
                <w:sz w:val="18"/>
              </w:rPr>
            </w:pPr>
            <w:r w:rsidRPr="00852878">
              <w:rPr>
                <w:rFonts w:hint="eastAsia"/>
                <w:sz w:val="18"/>
              </w:rPr>
              <w:t>【めあて】</w:t>
            </w:r>
          </w:p>
          <w:p w14:paraId="39075E72" w14:textId="77777777" w:rsidR="00936622" w:rsidRPr="00852878" w:rsidRDefault="00936622" w:rsidP="00852878">
            <w:pPr>
              <w:spacing w:line="240" w:lineRule="exact"/>
              <w:rPr>
                <w:sz w:val="18"/>
              </w:rPr>
            </w:pPr>
            <w:r>
              <w:rPr>
                <w:rFonts w:hint="eastAsia"/>
                <w:sz w:val="18"/>
              </w:rPr>
              <w:t>単元の目標と学習の流れを知ろう。</w:t>
            </w:r>
          </w:p>
        </w:tc>
        <w:tc>
          <w:tcPr>
            <w:tcW w:w="2276" w:type="dxa"/>
            <w:shd w:val="clear" w:color="auto" w:fill="D9D9D9" w:themeFill="background1" w:themeFillShade="D9"/>
          </w:tcPr>
          <w:p w14:paraId="6ABF1420" w14:textId="77777777" w:rsidR="00936622" w:rsidRDefault="00936622" w:rsidP="00852878">
            <w:pPr>
              <w:spacing w:line="240" w:lineRule="exact"/>
              <w:rPr>
                <w:sz w:val="18"/>
              </w:rPr>
            </w:pPr>
            <w:r w:rsidRPr="00852878">
              <w:rPr>
                <w:rFonts w:hint="eastAsia"/>
                <w:sz w:val="18"/>
              </w:rPr>
              <w:t>【めあて】</w:t>
            </w:r>
          </w:p>
          <w:p w14:paraId="3F74123A" w14:textId="52EE3372" w:rsidR="00936622" w:rsidRPr="00852878" w:rsidRDefault="00936622" w:rsidP="00852878">
            <w:pPr>
              <w:spacing w:line="240" w:lineRule="exact"/>
              <w:rPr>
                <w:sz w:val="18"/>
              </w:rPr>
            </w:pPr>
            <w:r w:rsidRPr="00F9378B">
              <w:rPr>
                <w:rFonts w:hint="eastAsia"/>
                <w:sz w:val="16"/>
                <w:szCs w:val="22"/>
              </w:rPr>
              <w:t>くねくねコースをつくって走ってみよう</w:t>
            </w:r>
          </w:p>
        </w:tc>
        <w:tc>
          <w:tcPr>
            <w:tcW w:w="2276" w:type="dxa"/>
            <w:shd w:val="clear" w:color="auto" w:fill="D9D9D9" w:themeFill="background1" w:themeFillShade="D9"/>
          </w:tcPr>
          <w:p w14:paraId="62EC058C" w14:textId="61C1501A" w:rsidR="00936622" w:rsidRDefault="00936622" w:rsidP="00852878">
            <w:pPr>
              <w:spacing w:line="240" w:lineRule="exact"/>
              <w:rPr>
                <w:sz w:val="18"/>
              </w:rPr>
            </w:pPr>
            <w:r w:rsidRPr="00852878">
              <w:rPr>
                <w:rFonts w:hint="eastAsia"/>
                <w:sz w:val="18"/>
              </w:rPr>
              <w:t>【めあて】</w:t>
            </w:r>
          </w:p>
          <w:p w14:paraId="139DBAD5" w14:textId="1898F845" w:rsidR="00936622" w:rsidRPr="00852878" w:rsidRDefault="00936622" w:rsidP="00852878">
            <w:pPr>
              <w:spacing w:line="240" w:lineRule="exact"/>
              <w:rPr>
                <w:sz w:val="18"/>
              </w:rPr>
            </w:pPr>
            <w:r>
              <w:rPr>
                <w:rFonts w:hint="eastAsia"/>
                <w:sz w:val="18"/>
              </w:rPr>
              <w:t>走り方のコツを見つけよう</w:t>
            </w:r>
          </w:p>
        </w:tc>
        <w:tc>
          <w:tcPr>
            <w:tcW w:w="2276" w:type="dxa"/>
            <w:shd w:val="clear" w:color="auto" w:fill="D9D9D9" w:themeFill="background1" w:themeFillShade="D9"/>
          </w:tcPr>
          <w:p w14:paraId="2515313B" w14:textId="77777777" w:rsidR="00936622" w:rsidRDefault="00936622" w:rsidP="00852878">
            <w:pPr>
              <w:spacing w:line="240" w:lineRule="exact"/>
              <w:rPr>
                <w:sz w:val="18"/>
              </w:rPr>
            </w:pPr>
            <w:r w:rsidRPr="00852878">
              <w:rPr>
                <w:rFonts w:hint="eastAsia"/>
                <w:sz w:val="18"/>
              </w:rPr>
              <w:t>【めあて】</w:t>
            </w:r>
          </w:p>
          <w:p w14:paraId="390E7296" w14:textId="09707A02" w:rsidR="00936622" w:rsidRPr="00852878" w:rsidRDefault="00936622" w:rsidP="00852878">
            <w:pPr>
              <w:spacing w:line="240" w:lineRule="exact"/>
              <w:rPr>
                <w:sz w:val="18"/>
              </w:rPr>
            </w:pPr>
            <w:r>
              <w:rPr>
                <w:rFonts w:hint="eastAsia"/>
                <w:sz w:val="18"/>
              </w:rPr>
              <w:t>スムーズなバトンパスを考えよう</w:t>
            </w:r>
          </w:p>
        </w:tc>
        <w:tc>
          <w:tcPr>
            <w:tcW w:w="2276" w:type="dxa"/>
            <w:shd w:val="clear" w:color="auto" w:fill="D9D9D9" w:themeFill="background1" w:themeFillShade="D9"/>
          </w:tcPr>
          <w:p w14:paraId="7A4EA946" w14:textId="77777777" w:rsidR="00936622" w:rsidRDefault="00936622" w:rsidP="00852878">
            <w:pPr>
              <w:spacing w:line="240" w:lineRule="exact"/>
              <w:rPr>
                <w:sz w:val="18"/>
              </w:rPr>
            </w:pPr>
            <w:r w:rsidRPr="00852878">
              <w:rPr>
                <w:rFonts w:hint="eastAsia"/>
                <w:sz w:val="18"/>
              </w:rPr>
              <w:t>【めあて】</w:t>
            </w:r>
          </w:p>
          <w:p w14:paraId="36C0D8E4" w14:textId="77741BB8" w:rsidR="00936622" w:rsidRPr="00852878" w:rsidRDefault="00936622" w:rsidP="00852878">
            <w:pPr>
              <w:spacing w:line="240" w:lineRule="exact"/>
              <w:rPr>
                <w:sz w:val="18"/>
              </w:rPr>
            </w:pPr>
            <w:r>
              <w:rPr>
                <w:rFonts w:hint="eastAsia"/>
                <w:sz w:val="18"/>
              </w:rPr>
              <w:t>スムーズなバトンパスを練習しよう</w:t>
            </w:r>
          </w:p>
        </w:tc>
        <w:tc>
          <w:tcPr>
            <w:tcW w:w="2401" w:type="dxa"/>
            <w:gridSpan w:val="2"/>
            <w:shd w:val="clear" w:color="auto" w:fill="D9D9D9" w:themeFill="background1" w:themeFillShade="D9"/>
          </w:tcPr>
          <w:p w14:paraId="1F4D836A" w14:textId="77777777" w:rsidR="00936622" w:rsidRDefault="00936622" w:rsidP="00852878">
            <w:pPr>
              <w:spacing w:line="240" w:lineRule="exact"/>
              <w:rPr>
                <w:sz w:val="18"/>
              </w:rPr>
            </w:pPr>
            <w:r w:rsidRPr="00852878">
              <w:rPr>
                <w:rFonts w:hint="eastAsia"/>
                <w:sz w:val="18"/>
              </w:rPr>
              <w:t>【めあて】</w:t>
            </w:r>
          </w:p>
          <w:p w14:paraId="7BB73226" w14:textId="2E7480DE" w:rsidR="00936622" w:rsidRPr="00852878" w:rsidRDefault="00936622" w:rsidP="00852878">
            <w:pPr>
              <w:spacing w:line="240" w:lineRule="exact"/>
              <w:rPr>
                <w:sz w:val="18"/>
              </w:rPr>
            </w:pPr>
            <w:r w:rsidRPr="00936622">
              <w:rPr>
                <w:rFonts w:hint="eastAsia"/>
                <w:sz w:val="14"/>
                <w:szCs w:val="21"/>
              </w:rPr>
              <w:t>いろいろなチームと競い合って楽しもう</w:t>
            </w:r>
          </w:p>
        </w:tc>
      </w:tr>
      <w:tr w:rsidR="00936622" w14:paraId="0F8E7EA3" w14:textId="3C9B2BC9" w:rsidTr="00F77254">
        <w:trPr>
          <w:trHeight w:val="188"/>
        </w:trPr>
        <w:tc>
          <w:tcPr>
            <w:tcW w:w="661" w:type="dxa"/>
            <w:gridSpan w:val="2"/>
            <w:vMerge/>
          </w:tcPr>
          <w:p w14:paraId="7767CEE1" w14:textId="77777777" w:rsidR="00936622" w:rsidRDefault="00936622" w:rsidP="00D56FBB">
            <w:pPr>
              <w:spacing w:line="240" w:lineRule="exact"/>
            </w:pPr>
          </w:p>
        </w:tc>
        <w:tc>
          <w:tcPr>
            <w:tcW w:w="947" w:type="dxa"/>
            <w:vMerge/>
          </w:tcPr>
          <w:p w14:paraId="647880AD" w14:textId="77777777" w:rsidR="00936622" w:rsidRDefault="00936622" w:rsidP="00567572"/>
        </w:tc>
        <w:tc>
          <w:tcPr>
            <w:tcW w:w="2272" w:type="dxa"/>
            <w:gridSpan w:val="3"/>
            <w:vMerge w:val="restart"/>
          </w:tcPr>
          <w:p w14:paraId="7DED6AA6" w14:textId="77777777" w:rsidR="00936622" w:rsidRPr="00EC61A9" w:rsidRDefault="00936622" w:rsidP="00567572">
            <w:pPr>
              <w:rPr>
                <w:b/>
                <w:sz w:val="15"/>
              </w:rPr>
            </w:pPr>
            <w:r w:rsidRPr="00EC61A9">
              <w:rPr>
                <w:rFonts w:hint="eastAsia"/>
                <w:b/>
                <w:sz w:val="18"/>
              </w:rPr>
              <w:t>４</w:t>
            </w:r>
            <w:r w:rsidRPr="00EC61A9">
              <w:rPr>
                <w:rFonts w:hint="eastAsia"/>
                <w:b/>
                <w:sz w:val="15"/>
              </w:rPr>
              <w:t>オリエンテーション</w:t>
            </w:r>
          </w:p>
          <w:p w14:paraId="18216189" w14:textId="77777777" w:rsidR="00936622" w:rsidRDefault="00936622" w:rsidP="00A53AEB">
            <w:pPr>
              <w:spacing w:line="200" w:lineRule="exact"/>
              <w:rPr>
                <w:sz w:val="18"/>
              </w:rPr>
            </w:pPr>
            <w:r>
              <w:rPr>
                <w:rFonts w:hint="eastAsia"/>
                <w:sz w:val="18"/>
              </w:rPr>
              <w:t>・学種の進め方</w:t>
            </w:r>
          </w:p>
          <w:p w14:paraId="53A788BB" w14:textId="77777777" w:rsidR="00936622" w:rsidRDefault="00936622" w:rsidP="00A53AEB">
            <w:pPr>
              <w:spacing w:line="200" w:lineRule="exact"/>
              <w:rPr>
                <w:sz w:val="18"/>
              </w:rPr>
            </w:pPr>
            <w:r>
              <w:rPr>
                <w:rFonts w:hint="eastAsia"/>
                <w:sz w:val="18"/>
              </w:rPr>
              <w:t>・１時間の流れ</w:t>
            </w:r>
          </w:p>
          <w:p w14:paraId="5D353E1B" w14:textId="77777777" w:rsidR="00936622" w:rsidRDefault="00936622" w:rsidP="00A53AEB">
            <w:pPr>
              <w:spacing w:line="200" w:lineRule="exact"/>
              <w:rPr>
                <w:sz w:val="18"/>
              </w:rPr>
            </w:pPr>
            <w:r>
              <w:rPr>
                <w:rFonts w:hint="eastAsia"/>
                <w:sz w:val="18"/>
              </w:rPr>
              <w:t>・場づくり</w:t>
            </w:r>
          </w:p>
          <w:p w14:paraId="5E9C7948" w14:textId="77777777" w:rsidR="00936622" w:rsidRDefault="00936622" w:rsidP="00A53AEB">
            <w:pPr>
              <w:spacing w:line="200" w:lineRule="exact"/>
              <w:rPr>
                <w:sz w:val="18"/>
              </w:rPr>
            </w:pPr>
            <w:r>
              <w:rPr>
                <w:rFonts w:hint="eastAsia"/>
                <w:sz w:val="18"/>
              </w:rPr>
              <w:t>・ルール</w:t>
            </w:r>
          </w:p>
          <w:p w14:paraId="0F07E850" w14:textId="0942F37C" w:rsidR="00936622" w:rsidRDefault="00936622" w:rsidP="00DA6CA5">
            <w:pPr>
              <w:spacing w:line="200" w:lineRule="exact"/>
              <w:rPr>
                <w:sz w:val="18"/>
              </w:rPr>
            </w:pPr>
            <w:r>
              <w:rPr>
                <w:rFonts w:hint="eastAsia"/>
                <w:sz w:val="18"/>
              </w:rPr>
              <w:t>・グループ</w:t>
            </w:r>
          </w:p>
          <w:p w14:paraId="6883840E" w14:textId="2BF5A6CC" w:rsidR="00DA6CA5" w:rsidRDefault="00DA6CA5" w:rsidP="00DA6CA5">
            <w:pPr>
              <w:spacing w:line="200" w:lineRule="exact"/>
              <w:rPr>
                <w:sz w:val="18"/>
              </w:rPr>
            </w:pPr>
            <w:r>
              <w:rPr>
                <w:rFonts w:hint="eastAsia"/>
                <w:sz w:val="18"/>
              </w:rPr>
              <w:t xml:space="preserve">　４人1グループ</w:t>
            </w:r>
            <w:r w:rsidR="004A1397">
              <w:rPr>
                <w:rFonts w:hint="eastAsia"/>
                <w:sz w:val="18"/>
              </w:rPr>
              <w:t>(体育列：身長順男女混合４人)</w:t>
            </w:r>
          </w:p>
          <w:p w14:paraId="3D680ABF" w14:textId="6B6B1EF3" w:rsidR="00936622" w:rsidRPr="00EC61A9" w:rsidRDefault="00936622" w:rsidP="00567572">
            <w:pPr>
              <w:rPr>
                <w:b/>
                <w:sz w:val="18"/>
              </w:rPr>
            </w:pPr>
            <w:r w:rsidRPr="00EC61A9">
              <w:rPr>
                <w:rFonts w:hint="eastAsia"/>
                <w:b/>
                <w:sz w:val="18"/>
              </w:rPr>
              <w:t>５</w:t>
            </w:r>
            <w:r>
              <w:rPr>
                <w:rFonts w:hint="eastAsia"/>
                <w:b/>
                <w:sz w:val="18"/>
              </w:rPr>
              <w:t xml:space="preserve"> </w:t>
            </w:r>
            <w:r w:rsidRPr="00EC61A9">
              <w:rPr>
                <w:rFonts w:hint="eastAsia"/>
                <w:b/>
                <w:sz w:val="18"/>
              </w:rPr>
              <w:t>基礎感覚運動</w:t>
            </w:r>
          </w:p>
          <w:p w14:paraId="5B711861" w14:textId="77777777" w:rsidR="00936622" w:rsidRPr="00502E7C" w:rsidRDefault="00936622" w:rsidP="005E1952">
            <w:pPr>
              <w:spacing w:line="200" w:lineRule="exact"/>
              <w:rPr>
                <w:sz w:val="15"/>
              </w:rPr>
            </w:pPr>
            <w:r>
              <w:rPr>
                <w:rFonts w:hint="eastAsia"/>
                <w:sz w:val="18"/>
              </w:rPr>
              <w:t>・</w:t>
            </w:r>
            <w:r w:rsidRPr="00502E7C">
              <w:rPr>
                <w:rFonts w:hint="eastAsia"/>
                <w:sz w:val="15"/>
              </w:rPr>
              <w:t>まねっこジョギング</w:t>
            </w:r>
          </w:p>
          <w:p w14:paraId="1CC116A9" w14:textId="77777777" w:rsidR="00936622" w:rsidRDefault="00936622" w:rsidP="005E1952">
            <w:pPr>
              <w:spacing w:line="200" w:lineRule="exact"/>
              <w:rPr>
                <w:sz w:val="18"/>
              </w:rPr>
            </w:pPr>
            <w:r>
              <w:rPr>
                <w:rFonts w:hint="eastAsia"/>
                <w:sz w:val="18"/>
              </w:rPr>
              <w:t>・変形ダッシュ</w:t>
            </w:r>
          </w:p>
          <w:p w14:paraId="368F0792" w14:textId="416D6F28" w:rsidR="00936622" w:rsidRDefault="00936622" w:rsidP="005E1952">
            <w:pPr>
              <w:spacing w:line="200" w:lineRule="exact"/>
              <w:rPr>
                <w:sz w:val="16"/>
              </w:rPr>
            </w:pPr>
            <w:r>
              <w:rPr>
                <w:rFonts w:hint="eastAsia"/>
                <w:sz w:val="18"/>
              </w:rPr>
              <w:t>・</w:t>
            </w:r>
            <w:r w:rsidRPr="005E1952">
              <w:rPr>
                <w:rFonts w:hint="eastAsia"/>
                <w:sz w:val="16"/>
              </w:rPr>
              <w:t>サークル鬼ごっこ</w:t>
            </w:r>
          </w:p>
          <w:p w14:paraId="1E4E34F7" w14:textId="262CF1F0" w:rsidR="00936622" w:rsidRPr="005E1952" w:rsidRDefault="00936622" w:rsidP="005E1952">
            <w:pPr>
              <w:spacing w:line="200" w:lineRule="exact"/>
              <w:rPr>
                <w:sz w:val="16"/>
              </w:rPr>
            </w:pPr>
            <w:r>
              <w:rPr>
                <w:rFonts w:hint="eastAsia"/>
                <w:sz w:val="16"/>
              </w:rPr>
              <w:t>・ねことねずみ</w:t>
            </w:r>
          </w:p>
          <w:p w14:paraId="28222C08" w14:textId="5A40725C" w:rsidR="00936622" w:rsidRPr="00EC61A9" w:rsidRDefault="00936622" w:rsidP="00567572">
            <w:pPr>
              <w:rPr>
                <w:b/>
                <w:sz w:val="16"/>
              </w:rPr>
            </w:pPr>
            <w:r w:rsidRPr="00EC61A9">
              <w:rPr>
                <w:rFonts w:hint="eastAsia"/>
                <w:b/>
                <w:sz w:val="18"/>
              </w:rPr>
              <w:t>６</w:t>
            </w:r>
            <w:r>
              <w:rPr>
                <w:rFonts w:hint="eastAsia"/>
                <w:b/>
                <w:sz w:val="18"/>
              </w:rPr>
              <w:t xml:space="preserve"> くねくねコース</w:t>
            </w:r>
          </w:p>
          <w:p w14:paraId="044AA417" w14:textId="285AE0C3" w:rsidR="00936622" w:rsidRPr="00852878" w:rsidRDefault="00936622" w:rsidP="005D43D8">
            <w:pPr>
              <w:spacing w:line="200" w:lineRule="exact"/>
              <w:rPr>
                <w:sz w:val="18"/>
              </w:rPr>
            </w:pPr>
            <w:r w:rsidRPr="00F9378B">
              <w:rPr>
                <w:rFonts w:hint="eastAsia"/>
                <w:sz w:val="18"/>
              </w:rPr>
              <w:t>30～50ｍのロープを用意して、ジグザグや回転コースをつくって、走ってみる。</w:t>
            </w:r>
          </w:p>
        </w:tc>
        <w:tc>
          <w:tcPr>
            <w:tcW w:w="11505" w:type="dxa"/>
            <w:gridSpan w:val="6"/>
            <w:vAlign w:val="center"/>
          </w:tcPr>
          <w:p w14:paraId="12128885" w14:textId="44309B6C" w:rsidR="00936622" w:rsidRPr="00B40D71" w:rsidRDefault="00936622" w:rsidP="00B40D71">
            <w:pPr>
              <w:rPr>
                <w:sz w:val="16"/>
              </w:rPr>
            </w:pPr>
            <w:r>
              <w:rPr>
                <w:rFonts w:hint="eastAsia"/>
              </w:rPr>
              <w:t>★基礎感覚運動・・・ケンパー、</w:t>
            </w:r>
            <w:r w:rsidR="001C0002">
              <w:rPr>
                <w:rFonts w:hint="eastAsia"/>
              </w:rPr>
              <w:t>ラダー、</w:t>
            </w:r>
            <w:r w:rsidR="00DA6CA5">
              <w:rPr>
                <w:rFonts w:hint="eastAsia"/>
              </w:rPr>
              <w:t>スキップ走、</w:t>
            </w:r>
            <w:r>
              <w:rPr>
                <w:rFonts w:hint="eastAsia"/>
              </w:rPr>
              <w:t xml:space="preserve">じゃんけん大また走、ねことねずみ、サークル鬼ごっこ　</w:t>
            </w:r>
          </w:p>
        </w:tc>
      </w:tr>
      <w:tr w:rsidR="00936622" w14:paraId="402977B8" w14:textId="77777777" w:rsidTr="00F77254">
        <w:trPr>
          <w:trHeight w:val="1257"/>
        </w:trPr>
        <w:tc>
          <w:tcPr>
            <w:tcW w:w="661" w:type="dxa"/>
            <w:gridSpan w:val="2"/>
            <w:vMerge/>
          </w:tcPr>
          <w:p w14:paraId="426AD01A" w14:textId="77777777" w:rsidR="00936622" w:rsidRDefault="00936622" w:rsidP="00D56FBB">
            <w:pPr>
              <w:spacing w:line="240" w:lineRule="exact"/>
            </w:pPr>
          </w:p>
        </w:tc>
        <w:tc>
          <w:tcPr>
            <w:tcW w:w="947" w:type="dxa"/>
            <w:vMerge/>
          </w:tcPr>
          <w:p w14:paraId="16BE4133" w14:textId="77777777" w:rsidR="00936622" w:rsidRDefault="00936622" w:rsidP="00567572"/>
        </w:tc>
        <w:tc>
          <w:tcPr>
            <w:tcW w:w="2272" w:type="dxa"/>
            <w:gridSpan w:val="3"/>
            <w:vMerge/>
          </w:tcPr>
          <w:p w14:paraId="1BD80D82" w14:textId="77777777" w:rsidR="00936622" w:rsidRPr="00EC61A9" w:rsidRDefault="00936622" w:rsidP="00567572">
            <w:pPr>
              <w:rPr>
                <w:b/>
                <w:sz w:val="18"/>
              </w:rPr>
            </w:pPr>
          </w:p>
        </w:tc>
        <w:tc>
          <w:tcPr>
            <w:tcW w:w="2276" w:type="dxa"/>
          </w:tcPr>
          <w:p w14:paraId="0C1D5A4D" w14:textId="77777777" w:rsidR="00936622" w:rsidRPr="00D20664" w:rsidRDefault="00936622" w:rsidP="00A3453F">
            <w:pPr>
              <w:spacing w:line="200" w:lineRule="exact"/>
              <w:rPr>
                <w:b/>
                <w:sz w:val="18"/>
              </w:rPr>
            </w:pPr>
            <w:r w:rsidRPr="00D20664">
              <w:rPr>
                <w:rFonts w:hint="eastAsia"/>
                <w:b/>
                <w:sz w:val="18"/>
              </w:rPr>
              <w:t>４．活動</w:t>
            </w:r>
          </w:p>
          <w:p w14:paraId="538C1D44" w14:textId="2F4A7E30" w:rsidR="00DA6CA5" w:rsidRDefault="00936622" w:rsidP="00A3453F">
            <w:pPr>
              <w:spacing w:line="200" w:lineRule="exact"/>
              <w:rPr>
                <w:sz w:val="18"/>
              </w:rPr>
            </w:pPr>
            <w:r>
              <w:rPr>
                <w:rFonts w:hint="eastAsia"/>
                <w:sz w:val="18"/>
              </w:rPr>
              <w:t xml:space="preserve">　グループでくねくねコースをつくり、調子よく最後まで走ることができるようにする。</w:t>
            </w:r>
          </w:p>
          <w:p w14:paraId="4A8AEEBF" w14:textId="4EF03660" w:rsidR="00936622" w:rsidRDefault="00936622" w:rsidP="00A3453F">
            <w:pPr>
              <w:spacing w:line="200" w:lineRule="exact"/>
              <w:rPr>
                <w:sz w:val="18"/>
              </w:rPr>
            </w:pPr>
          </w:p>
        </w:tc>
        <w:tc>
          <w:tcPr>
            <w:tcW w:w="2276" w:type="dxa"/>
          </w:tcPr>
          <w:p w14:paraId="4C8508AD" w14:textId="77777777" w:rsidR="00936622" w:rsidRPr="00D20664" w:rsidRDefault="00936622" w:rsidP="00D20664">
            <w:pPr>
              <w:spacing w:line="200" w:lineRule="exact"/>
              <w:rPr>
                <w:b/>
                <w:sz w:val="18"/>
              </w:rPr>
            </w:pPr>
            <w:r w:rsidRPr="00D20664">
              <w:rPr>
                <w:rFonts w:hint="eastAsia"/>
                <w:b/>
                <w:sz w:val="18"/>
              </w:rPr>
              <w:t>４．活動</w:t>
            </w:r>
          </w:p>
          <w:p w14:paraId="21B5FA82" w14:textId="7FDB2E78" w:rsidR="00936622" w:rsidRDefault="00293235" w:rsidP="00293235">
            <w:pPr>
              <w:spacing w:line="200" w:lineRule="exact"/>
              <w:rPr>
                <w:sz w:val="18"/>
              </w:rPr>
            </w:pPr>
            <w:r>
              <w:rPr>
                <w:rFonts w:hint="eastAsia"/>
                <w:sz w:val="18"/>
              </w:rPr>
              <w:t>○</w:t>
            </w:r>
            <w:r w:rsidR="00936622">
              <w:rPr>
                <w:rFonts w:hint="eastAsia"/>
                <w:sz w:val="18"/>
              </w:rPr>
              <w:t>「どうすれば面白いコースをつくれそう？」</w:t>
            </w:r>
          </w:p>
          <w:p w14:paraId="7752C05D" w14:textId="345A32CC" w:rsidR="00936622" w:rsidRDefault="00936622" w:rsidP="00F9378B">
            <w:pPr>
              <w:spacing w:line="200" w:lineRule="exact"/>
              <w:rPr>
                <w:sz w:val="18"/>
              </w:rPr>
            </w:pPr>
            <w:r>
              <w:rPr>
                <w:rFonts w:hint="eastAsia"/>
                <w:sz w:val="18"/>
              </w:rPr>
              <w:t>・早く走ることができるコース</w:t>
            </w:r>
          </w:p>
          <w:p w14:paraId="5BA93E81" w14:textId="77777777" w:rsidR="00936622" w:rsidRDefault="00936622" w:rsidP="00843451">
            <w:pPr>
              <w:spacing w:line="200" w:lineRule="exact"/>
              <w:rPr>
                <w:sz w:val="18"/>
              </w:rPr>
            </w:pPr>
            <w:r>
              <w:rPr>
                <w:rFonts w:hint="eastAsia"/>
                <w:sz w:val="18"/>
              </w:rPr>
              <w:t>・勝てるコース等</w:t>
            </w:r>
          </w:p>
          <w:p w14:paraId="4EF5E9E8" w14:textId="37E1E409" w:rsidR="00293235" w:rsidRDefault="00293235" w:rsidP="00843451">
            <w:pPr>
              <w:spacing w:line="200" w:lineRule="exact"/>
              <w:rPr>
                <w:sz w:val="18"/>
              </w:rPr>
            </w:pPr>
          </w:p>
        </w:tc>
        <w:tc>
          <w:tcPr>
            <w:tcW w:w="2276" w:type="dxa"/>
          </w:tcPr>
          <w:p w14:paraId="66EEF03D" w14:textId="77777777" w:rsidR="00936622" w:rsidRPr="00D20664" w:rsidRDefault="00936622" w:rsidP="00D20664">
            <w:pPr>
              <w:spacing w:line="200" w:lineRule="exact"/>
              <w:rPr>
                <w:b/>
                <w:sz w:val="18"/>
              </w:rPr>
            </w:pPr>
            <w:r w:rsidRPr="00D20664">
              <w:rPr>
                <w:rFonts w:hint="eastAsia"/>
                <w:b/>
                <w:sz w:val="18"/>
              </w:rPr>
              <w:t>４．活動</w:t>
            </w:r>
          </w:p>
          <w:p w14:paraId="65FC2DB6" w14:textId="77777777" w:rsidR="008E352A" w:rsidRDefault="00936622" w:rsidP="003C56FB">
            <w:pPr>
              <w:spacing w:line="200" w:lineRule="exact"/>
              <w:rPr>
                <w:sz w:val="18"/>
              </w:rPr>
            </w:pPr>
            <w:r>
              <w:rPr>
                <w:rFonts w:hint="eastAsia"/>
                <w:sz w:val="18"/>
              </w:rPr>
              <w:t xml:space="preserve">　スムーズなバトンパスの方法を考えることができるようにする。</w:t>
            </w:r>
          </w:p>
          <w:p w14:paraId="464E3ED9" w14:textId="77777777" w:rsidR="008E352A" w:rsidRDefault="008E352A" w:rsidP="003C56FB">
            <w:pPr>
              <w:spacing w:line="200" w:lineRule="exact"/>
              <w:rPr>
                <w:sz w:val="18"/>
              </w:rPr>
            </w:pPr>
          </w:p>
          <w:p w14:paraId="2C912338" w14:textId="16729F19" w:rsidR="00DA6CA5" w:rsidRDefault="00DA6CA5" w:rsidP="003C56FB">
            <w:pPr>
              <w:spacing w:line="200" w:lineRule="exact"/>
              <w:rPr>
                <w:sz w:val="18"/>
              </w:rPr>
            </w:pPr>
            <w:r>
              <w:rPr>
                <w:rFonts w:hint="eastAsia"/>
                <w:sz w:val="18"/>
              </w:rPr>
              <w:t>・８秒ペアリレー</w:t>
            </w:r>
          </w:p>
          <w:p w14:paraId="6F56B8CF" w14:textId="238604E5" w:rsidR="00DA6CA5" w:rsidRDefault="008E352A" w:rsidP="003C56FB">
            <w:pPr>
              <w:spacing w:line="200" w:lineRule="exact"/>
              <w:rPr>
                <w:sz w:val="18"/>
              </w:rPr>
            </w:pPr>
            <w:r>
              <w:rPr>
                <w:rFonts w:hint="eastAsia"/>
                <w:sz w:val="18"/>
              </w:rPr>
              <w:t>30ｍ～５０m</w:t>
            </w:r>
            <w:r w:rsidR="00F77254">
              <w:rPr>
                <w:rFonts w:hint="eastAsia"/>
                <w:sz w:val="18"/>
              </w:rPr>
              <w:t>の距離の中から</w:t>
            </w:r>
            <w:r>
              <w:rPr>
                <w:rFonts w:hint="eastAsia"/>
                <w:sz w:val="18"/>
              </w:rPr>
              <w:t>８秒</w:t>
            </w:r>
            <w:r w:rsidR="00F77254">
              <w:rPr>
                <w:rFonts w:hint="eastAsia"/>
                <w:sz w:val="18"/>
              </w:rPr>
              <w:t>ちょうどで</w:t>
            </w:r>
            <w:r>
              <w:rPr>
                <w:rFonts w:hint="eastAsia"/>
                <w:sz w:val="18"/>
              </w:rPr>
              <w:t>ゴールを目指す</w:t>
            </w:r>
          </w:p>
          <w:p w14:paraId="5C07A089" w14:textId="77777777" w:rsidR="00DA6CA5" w:rsidRDefault="00DA6CA5" w:rsidP="003C56FB">
            <w:pPr>
              <w:spacing w:line="200" w:lineRule="exact"/>
              <w:rPr>
                <w:sz w:val="18"/>
              </w:rPr>
            </w:pPr>
            <w:r>
              <w:rPr>
                <w:rFonts w:hint="eastAsia"/>
                <w:sz w:val="18"/>
              </w:rPr>
              <w:t>・50ｍペアリレー</w:t>
            </w:r>
          </w:p>
          <w:p w14:paraId="4B1B3EED" w14:textId="6B919173" w:rsidR="00DA6CA5" w:rsidRDefault="00DA6CA5" w:rsidP="003C56FB">
            <w:pPr>
              <w:spacing w:line="200" w:lineRule="exact"/>
              <w:rPr>
                <w:sz w:val="18"/>
              </w:rPr>
            </w:pPr>
            <w:r>
              <w:rPr>
                <w:rFonts w:hint="eastAsia"/>
                <w:sz w:val="18"/>
              </w:rPr>
              <w:t>ペアで50ｍを何秒で走れるか？</w:t>
            </w:r>
            <w:r w:rsidR="00F77254">
              <w:rPr>
                <w:rFonts w:hint="eastAsia"/>
                <w:sz w:val="18"/>
              </w:rPr>
              <w:t>同タイムのペアと競い合う。</w:t>
            </w:r>
          </w:p>
        </w:tc>
        <w:tc>
          <w:tcPr>
            <w:tcW w:w="2276" w:type="dxa"/>
          </w:tcPr>
          <w:p w14:paraId="11263577" w14:textId="77777777" w:rsidR="00936622" w:rsidRPr="00D20664" w:rsidRDefault="00936622" w:rsidP="00D20664">
            <w:pPr>
              <w:spacing w:line="200" w:lineRule="exact"/>
              <w:rPr>
                <w:b/>
                <w:sz w:val="18"/>
              </w:rPr>
            </w:pPr>
            <w:r w:rsidRPr="00D20664">
              <w:rPr>
                <w:rFonts w:hint="eastAsia"/>
                <w:b/>
                <w:sz w:val="18"/>
              </w:rPr>
              <w:t>４．活動</w:t>
            </w:r>
          </w:p>
          <w:p w14:paraId="01DDC7FD" w14:textId="77777777" w:rsidR="00936622" w:rsidRDefault="00936622" w:rsidP="00A3453F">
            <w:pPr>
              <w:spacing w:line="200" w:lineRule="exact"/>
              <w:rPr>
                <w:sz w:val="16"/>
              </w:rPr>
            </w:pPr>
            <w:r>
              <w:rPr>
                <w:rFonts w:hint="eastAsia"/>
                <w:sz w:val="18"/>
              </w:rPr>
              <w:t xml:space="preserve">　</w:t>
            </w:r>
            <w:r w:rsidRPr="00975971">
              <w:rPr>
                <w:rFonts w:hint="eastAsia"/>
                <w:sz w:val="16"/>
              </w:rPr>
              <w:t>リレー（バトンパスなど）の一連の動きのイメージを持ち、リレーを楽し</w:t>
            </w:r>
            <w:r>
              <w:rPr>
                <w:rFonts w:hint="eastAsia"/>
                <w:sz w:val="16"/>
              </w:rPr>
              <w:t>むことができるようにする。</w:t>
            </w:r>
          </w:p>
          <w:p w14:paraId="6FF5F07A" w14:textId="77777777" w:rsidR="00DA6CA5" w:rsidRDefault="00DA6CA5" w:rsidP="00DA6CA5">
            <w:pPr>
              <w:spacing w:line="200" w:lineRule="exact"/>
              <w:rPr>
                <w:sz w:val="18"/>
              </w:rPr>
            </w:pPr>
            <w:r>
              <w:rPr>
                <w:rFonts w:hint="eastAsia"/>
                <w:sz w:val="18"/>
              </w:rPr>
              <w:t>○２ｍ競争</w:t>
            </w:r>
          </w:p>
          <w:p w14:paraId="344DD967" w14:textId="491775E6" w:rsidR="00936622" w:rsidRDefault="00DA6CA5" w:rsidP="00DA6CA5">
            <w:pPr>
              <w:spacing w:line="200" w:lineRule="exact"/>
              <w:rPr>
                <w:sz w:val="18"/>
              </w:rPr>
            </w:pPr>
            <w:r>
              <w:rPr>
                <w:rFonts w:hint="eastAsia"/>
                <w:sz w:val="18"/>
              </w:rPr>
              <w:t>競争する距離を２ｍ。２ｍ先の棒をタッチする早さを競う。どのようにスタートすると勝てるのか思考させるのも良い。</w:t>
            </w:r>
          </w:p>
          <w:p w14:paraId="6F49D52C" w14:textId="5463EEB0" w:rsidR="00936622" w:rsidRDefault="00936622" w:rsidP="00A3453F">
            <w:pPr>
              <w:spacing w:line="200" w:lineRule="exact"/>
              <w:rPr>
                <w:sz w:val="18"/>
              </w:rPr>
            </w:pPr>
          </w:p>
        </w:tc>
        <w:tc>
          <w:tcPr>
            <w:tcW w:w="2401" w:type="dxa"/>
            <w:gridSpan w:val="2"/>
          </w:tcPr>
          <w:p w14:paraId="4BBC1532" w14:textId="77777777" w:rsidR="00936622" w:rsidRPr="00D20664" w:rsidRDefault="00936622" w:rsidP="00D20664">
            <w:pPr>
              <w:spacing w:line="200" w:lineRule="exact"/>
              <w:rPr>
                <w:b/>
                <w:sz w:val="18"/>
              </w:rPr>
            </w:pPr>
            <w:r w:rsidRPr="00D20664">
              <w:rPr>
                <w:rFonts w:hint="eastAsia"/>
                <w:b/>
                <w:sz w:val="18"/>
              </w:rPr>
              <w:t>４．活動</w:t>
            </w:r>
          </w:p>
          <w:p w14:paraId="7610FF75" w14:textId="03B3A516" w:rsidR="00965314" w:rsidRDefault="00936622" w:rsidP="00936622">
            <w:pPr>
              <w:spacing w:line="200" w:lineRule="exact"/>
              <w:rPr>
                <w:sz w:val="18"/>
              </w:rPr>
            </w:pPr>
            <w:r>
              <w:rPr>
                <w:rFonts w:hint="eastAsia"/>
                <w:sz w:val="18"/>
              </w:rPr>
              <w:t xml:space="preserve">　</w:t>
            </w:r>
            <w:r w:rsidR="00965314">
              <w:rPr>
                <w:rFonts w:hint="eastAsia"/>
                <w:sz w:val="18"/>
              </w:rPr>
              <w:t>他のチームと競い合う。</w:t>
            </w:r>
          </w:p>
          <w:p w14:paraId="1DD0E6A8" w14:textId="77777777" w:rsidR="00965314" w:rsidRDefault="00965314" w:rsidP="00936622">
            <w:pPr>
              <w:spacing w:line="200" w:lineRule="exact"/>
              <w:rPr>
                <w:sz w:val="18"/>
              </w:rPr>
            </w:pPr>
          </w:p>
          <w:p w14:paraId="67236444" w14:textId="3F45DBE0" w:rsidR="00936622" w:rsidRDefault="00936622" w:rsidP="00936622">
            <w:pPr>
              <w:spacing w:line="200" w:lineRule="exact"/>
              <w:rPr>
                <w:sz w:val="18"/>
              </w:rPr>
            </w:pPr>
            <w:r>
              <w:rPr>
                <w:rFonts w:hint="eastAsia"/>
                <w:sz w:val="18"/>
              </w:rPr>
              <w:t>「周回ワープリレー」で競い合う。</w:t>
            </w:r>
          </w:p>
          <w:p w14:paraId="1E6F6266" w14:textId="1CEB5679" w:rsidR="00936622" w:rsidRPr="00936622" w:rsidRDefault="00936622" w:rsidP="00936622">
            <w:pPr>
              <w:spacing w:line="200" w:lineRule="exact"/>
              <w:rPr>
                <w:sz w:val="14"/>
                <w:szCs w:val="21"/>
              </w:rPr>
            </w:pPr>
            <w:r w:rsidRPr="00936622">
              <w:rPr>
                <w:rFonts w:hint="eastAsia"/>
                <w:sz w:val="14"/>
                <w:szCs w:val="21"/>
              </w:rPr>
              <w:t>・４人１チーム</w:t>
            </w:r>
            <w:r w:rsidR="008F0B39">
              <w:rPr>
                <w:rFonts w:hint="eastAsia"/>
                <w:sz w:val="14"/>
                <w:szCs w:val="21"/>
              </w:rPr>
              <w:t>(８人１チーム)</w:t>
            </w:r>
          </w:p>
          <w:p w14:paraId="0FF63675" w14:textId="5D286601" w:rsidR="00936622" w:rsidRPr="00936622" w:rsidRDefault="00936622" w:rsidP="00936622">
            <w:pPr>
              <w:spacing w:line="200" w:lineRule="exact"/>
              <w:rPr>
                <w:sz w:val="14"/>
                <w:szCs w:val="21"/>
              </w:rPr>
            </w:pPr>
            <w:r w:rsidRPr="00936622">
              <w:rPr>
                <w:rFonts w:hint="eastAsia"/>
                <w:sz w:val="14"/>
                <w:szCs w:val="21"/>
              </w:rPr>
              <w:t>・ワープする子は</w:t>
            </w:r>
            <w:r w:rsidR="00965314">
              <w:rPr>
                <w:rFonts w:hint="eastAsia"/>
                <w:sz w:val="14"/>
                <w:szCs w:val="21"/>
              </w:rPr>
              <w:t>三角</w:t>
            </w:r>
            <w:r w:rsidRPr="00936622">
              <w:rPr>
                <w:rFonts w:hint="eastAsia"/>
                <w:sz w:val="14"/>
                <w:szCs w:val="21"/>
              </w:rPr>
              <w:t>コーンから曲がることができる</w:t>
            </w:r>
          </w:p>
          <w:p w14:paraId="31C39B1F" w14:textId="68B980B2" w:rsidR="00936622" w:rsidRDefault="00936622" w:rsidP="00936622">
            <w:pPr>
              <w:spacing w:line="200" w:lineRule="exact"/>
              <w:rPr>
                <w:sz w:val="14"/>
                <w:szCs w:val="21"/>
              </w:rPr>
            </w:pPr>
            <w:r w:rsidRPr="00936622">
              <w:rPr>
                <w:rFonts w:hint="eastAsia"/>
                <w:sz w:val="14"/>
                <w:szCs w:val="21"/>
              </w:rPr>
              <w:t>・ワープする子を１人</w:t>
            </w:r>
            <w:r w:rsidR="008F0B39">
              <w:rPr>
                <w:rFonts w:hint="eastAsia"/>
                <w:sz w:val="14"/>
                <w:szCs w:val="21"/>
              </w:rPr>
              <w:t>(3人)</w:t>
            </w:r>
            <w:r w:rsidR="00965314">
              <w:rPr>
                <w:rFonts w:hint="eastAsia"/>
                <w:sz w:val="14"/>
                <w:szCs w:val="21"/>
              </w:rPr>
              <w:t>決める</w:t>
            </w:r>
          </w:p>
          <w:p w14:paraId="7E83F955" w14:textId="2C8D2EB7" w:rsidR="00965314" w:rsidRDefault="00965314" w:rsidP="00936622">
            <w:pPr>
              <w:spacing w:line="200" w:lineRule="exact"/>
              <w:rPr>
                <w:sz w:val="18"/>
              </w:rPr>
            </w:pPr>
            <w:r w:rsidRPr="00965314">
              <w:rPr>
                <w:rFonts w:hint="eastAsia"/>
                <w:sz w:val="16"/>
                <w:szCs w:val="22"/>
              </w:rPr>
              <w:t>・作戦をチームで話し合う</w:t>
            </w:r>
          </w:p>
        </w:tc>
      </w:tr>
      <w:tr w:rsidR="00936622" w14:paraId="1156348C" w14:textId="555E53F6" w:rsidTr="00F77254">
        <w:trPr>
          <w:trHeight w:val="110"/>
        </w:trPr>
        <w:tc>
          <w:tcPr>
            <w:tcW w:w="661" w:type="dxa"/>
            <w:gridSpan w:val="2"/>
            <w:vMerge/>
          </w:tcPr>
          <w:p w14:paraId="47B770E3" w14:textId="77777777" w:rsidR="00936622" w:rsidRDefault="00936622" w:rsidP="00D56FBB">
            <w:pPr>
              <w:spacing w:line="240" w:lineRule="exact"/>
            </w:pPr>
          </w:p>
        </w:tc>
        <w:tc>
          <w:tcPr>
            <w:tcW w:w="947" w:type="dxa"/>
            <w:vMerge/>
          </w:tcPr>
          <w:p w14:paraId="63729B57" w14:textId="77777777" w:rsidR="00936622" w:rsidRDefault="00936622" w:rsidP="00567572"/>
        </w:tc>
        <w:tc>
          <w:tcPr>
            <w:tcW w:w="2272" w:type="dxa"/>
            <w:gridSpan w:val="3"/>
            <w:vMerge/>
          </w:tcPr>
          <w:p w14:paraId="3EBE4181" w14:textId="77777777" w:rsidR="00936622" w:rsidRPr="00EC61A9" w:rsidRDefault="00936622" w:rsidP="00567572">
            <w:pPr>
              <w:rPr>
                <w:b/>
                <w:sz w:val="18"/>
              </w:rPr>
            </w:pPr>
          </w:p>
        </w:tc>
        <w:tc>
          <w:tcPr>
            <w:tcW w:w="11505" w:type="dxa"/>
            <w:gridSpan w:val="6"/>
          </w:tcPr>
          <w:p w14:paraId="5E084553" w14:textId="4239F72A" w:rsidR="00936622" w:rsidRPr="00B40D71" w:rsidRDefault="00936622" w:rsidP="00B40D71">
            <w:pPr>
              <w:spacing w:line="240" w:lineRule="exact"/>
            </w:pPr>
            <w:r>
              <w:rPr>
                <w:rFonts w:hint="eastAsia"/>
              </w:rPr>
              <w:t>★きらりタイム・・・友だちやチームの動き等から、うまくできるコツや友だちの良い点等を全体で確認する。</w:t>
            </w:r>
          </w:p>
        </w:tc>
      </w:tr>
      <w:tr w:rsidR="00936622" w14:paraId="5FA33A79" w14:textId="77777777" w:rsidTr="00890DDD">
        <w:trPr>
          <w:trHeight w:val="1414"/>
        </w:trPr>
        <w:tc>
          <w:tcPr>
            <w:tcW w:w="661" w:type="dxa"/>
            <w:gridSpan w:val="2"/>
            <w:vMerge/>
          </w:tcPr>
          <w:p w14:paraId="50D5E86D" w14:textId="77777777" w:rsidR="00936622" w:rsidRDefault="00936622" w:rsidP="00D56FBB">
            <w:pPr>
              <w:spacing w:line="240" w:lineRule="exact"/>
            </w:pPr>
          </w:p>
        </w:tc>
        <w:tc>
          <w:tcPr>
            <w:tcW w:w="947" w:type="dxa"/>
            <w:vMerge/>
          </w:tcPr>
          <w:p w14:paraId="39427FFB" w14:textId="77777777" w:rsidR="00936622" w:rsidRDefault="00936622" w:rsidP="00567572"/>
        </w:tc>
        <w:tc>
          <w:tcPr>
            <w:tcW w:w="2272" w:type="dxa"/>
            <w:gridSpan w:val="3"/>
            <w:vMerge/>
          </w:tcPr>
          <w:p w14:paraId="4734869E" w14:textId="77777777" w:rsidR="00936622" w:rsidRPr="00EC61A9" w:rsidRDefault="00936622" w:rsidP="00567572">
            <w:pPr>
              <w:rPr>
                <w:b/>
                <w:sz w:val="18"/>
              </w:rPr>
            </w:pPr>
          </w:p>
        </w:tc>
        <w:tc>
          <w:tcPr>
            <w:tcW w:w="2276" w:type="dxa"/>
          </w:tcPr>
          <w:p w14:paraId="43D67FE8" w14:textId="77777777" w:rsidR="00936622" w:rsidRPr="00D20664" w:rsidRDefault="00936622" w:rsidP="00A3453F">
            <w:pPr>
              <w:spacing w:line="200" w:lineRule="exact"/>
              <w:rPr>
                <w:b/>
                <w:sz w:val="18"/>
              </w:rPr>
            </w:pPr>
            <w:r w:rsidRPr="00D20664">
              <w:rPr>
                <w:rFonts w:hint="eastAsia"/>
                <w:b/>
                <w:sz w:val="18"/>
              </w:rPr>
              <w:t>５．活動②</w:t>
            </w:r>
          </w:p>
          <w:p w14:paraId="16F5AED7" w14:textId="18951494" w:rsidR="00936622" w:rsidRDefault="00936622" w:rsidP="00A3453F">
            <w:pPr>
              <w:spacing w:line="200" w:lineRule="exact"/>
              <w:rPr>
                <w:sz w:val="18"/>
              </w:rPr>
            </w:pPr>
            <w:r>
              <w:rPr>
                <w:rFonts w:hint="eastAsia"/>
                <w:sz w:val="18"/>
              </w:rPr>
              <w:t xml:space="preserve">　他のグループがつくったくねくねコースを走って、楽しいところを相手のグループに伝えよう。</w:t>
            </w:r>
          </w:p>
          <w:p w14:paraId="6A41337D" w14:textId="77777777" w:rsidR="00936622" w:rsidRDefault="00936622" w:rsidP="00A3453F">
            <w:pPr>
              <w:spacing w:line="200" w:lineRule="exact"/>
              <w:rPr>
                <w:sz w:val="18"/>
              </w:rPr>
            </w:pPr>
          </w:p>
          <w:p w14:paraId="451D2B59" w14:textId="412D5AF6" w:rsidR="00936622" w:rsidRDefault="00936622" w:rsidP="00A3453F">
            <w:pPr>
              <w:spacing w:line="200" w:lineRule="exact"/>
              <w:rPr>
                <w:sz w:val="18"/>
              </w:rPr>
            </w:pPr>
          </w:p>
        </w:tc>
        <w:tc>
          <w:tcPr>
            <w:tcW w:w="2276" w:type="dxa"/>
          </w:tcPr>
          <w:p w14:paraId="0437180F" w14:textId="77777777" w:rsidR="00936622" w:rsidRPr="00D20664" w:rsidRDefault="00936622" w:rsidP="00D20664">
            <w:pPr>
              <w:spacing w:line="200" w:lineRule="exact"/>
              <w:rPr>
                <w:b/>
                <w:sz w:val="18"/>
              </w:rPr>
            </w:pPr>
            <w:r w:rsidRPr="00D20664">
              <w:rPr>
                <w:rFonts w:hint="eastAsia"/>
                <w:b/>
                <w:sz w:val="18"/>
              </w:rPr>
              <w:t>５．活動②</w:t>
            </w:r>
          </w:p>
          <w:p w14:paraId="1CBD2845" w14:textId="77777777" w:rsidR="00936622" w:rsidRDefault="00936622" w:rsidP="00F9378B">
            <w:pPr>
              <w:spacing w:line="200" w:lineRule="exact"/>
              <w:rPr>
                <w:sz w:val="18"/>
              </w:rPr>
            </w:pPr>
            <w:r>
              <w:rPr>
                <w:rFonts w:hint="eastAsia"/>
                <w:sz w:val="18"/>
              </w:rPr>
              <w:t xml:space="preserve">　くねくねコースをつくって他のグループと競争してみよう。</w:t>
            </w:r>
          </w:p>
          <w:p w14:paraId="04075475" w14:textId="6750AB01" w:rsidR="00936622" w:rsidRPr="00D20664" w:rsidRDefault="00936622" w:rsidP="00F9378B">
            <w:pPr>
              <w:spacing w:line="200" w:lineRule="exact"/>
              <w:rPr>
                <w:sz w:val="16"/>
              </w:rPr>
            </w:pPr>
            <w:r w:rsidRPr="00D20664">
              <w:rPr>
                <w:rFonts w:hint="eastAsia"/>
                <w:sz w:val="16"/>
              </w:rPr>
              <w:t>【走り方への着目】</w:t>
            </w:r>
          </w:p>
          <w:p w14:paraId="283FC2C1" w14:textId="6D9A596E" w:rsidR="00936622" w:rsidRPr="00D20664" w:rsidRDefault="00936622" w:rsidP="00F9378B">
            <w:pPr>
              <w:spacing w:line="200" w:lineRule="exact"/>
              <w:rPr>
                <w:sz w:val="16"/>
              </w:rPr>
            </w:pPr>
            <w:r w:rsidRPr="00D20664">
              <w:rPr>
                <w:rFonts w:hint="eastAsia"/>
                <w:sz w:val="16"/>
              </w:rPr>
              <w:t>・腕振り</w:t>
            </w:r>
          </w:p>
          <w:p w14:paraId="716F7D78" w14:textId="5565D2F6" w:rsidR="00936622" w:rsidRDefault="00936622" w:rsidP="00F9378B">
            <w:pPr>
              <w:spacing w:line="200" w:lineRule="exact"/>
              <w:rPr>
                <w:sz w:val="16"/>
              </w:rPr>
            </w:pPr>
            <w:r>
              <w:rPr>
                <w:rFonts w:hint="eastAsia"/>
                <w:sz w:val="16"/>
              </w:rPr>
              <w:t>・カーブでは体を傾けること</w:t>
            </w:r>
          </w:p>
          <w:p w14:paraId="0B14C7E8" w14:textId="05A43E27" w:rsidR="00936622" w:rsidRPr="00890DDD" w:rsidRDefault="00936622" w:rsidP="00F9378B">
            <w:pPr>
              <w:spacing w:line="200" w:lineRule="exact"/>
              <w:rPr>
                <w:sz w:val="16"/>
              </w:rPr>
            </w:pPr>
            <w:r w:rsidRPr="00D20664">
              <w:rPr>
                <w:rFonts w:hint="eastAsia"/>
                <w:sz w:val="16"/>
              </w:rPr>
              <w:t>・真っ直ぐ走る</w:t>
            </w:r>
            <w:r w:rsidR="00890DDD">
              <w:rPr>
                <w:rFonts w:hint="eastAsia"/>
                <w:sz w:val="16"/>
              </w:rPr>
              <w:t xml:space="preserve">　</w:t>
            </w:r>
            <w:r w:rsidRPr="00D20664">
              <w:rPr>
                <w:rFonts w:hint="eastAsia"/>
                <w:sz w:val="16"/>
              </w:rPr>
              <w:t>・リズム</w:t>
            </w:r>
          </w:p>
        </w:tc>
        <w:tc>
          <w:tcPr>
            <w:tcW w:w="2276" w:type="dxa"/>
          </w:tcPr>
          <w:p w14:paraId="78E89064" w14:textId="77777777" w:rsidR="00936622" w:rsidRPr="00D20664" w:rsidRDefault="00936622" w:rsidP="00D20664">
            <w:pPr>
              <w:spacing w:line="200" w:lineRule="exact"/>
              <w:rPr>
                <w:b/>
                <w:sz w:val="18"/>
              </w:rPr>
            </w:pPr>
            <w:r w:rsidRPr="00D20664">
              <w:rPr>
                <w:rFonts w:hint="eastAsia"/>
                <w:b/>
                <w:sz w:val="18"/>
              </w:rPr>
              <w:t>５．活動②</w:t>
            </w:r>
          </w:p>
          <w:p w14:paraId="69C40CD1" w14:textId="212C99F9" w:rsidR="00936622" w:rsidRDefault="00936622" w:rsidP="003C56FB">
            <w:pPr>
              <w:spacing w:line="200" w:lineRule="exact"/>
              <w:rPr>
                <w:sz w:val="18"/>
              </w:rPr>
            </w:pPr>
            <w:r>
              <w:rPr>
                <w:rFonts w:hint="eastAsia"/>
                <w:sz w:val="18"/>
              </w:rPr>
              <w:t xml:space="preserve">　折り返しリレーなどを通してスムーズなバトンパスのポイントを確認する。</w:t>
            </w:r>
          </w:p>
          <w:p w14:paraId="29E3E97A" w14:textId="13CCDDE3" w:rsidR="00936622" w:rsidRDefault="00936622" w:rsidP="00A3453F">
            <w:pPr>
              <w:spacing w:line="200" w:lineRule="exact"/>
              <w:rPr>
                <w:sz w:val="18"/>
              </w:rPr>
            </w:pPr>
            <w:r>
              <w:rPr>
                <w:rFonts w:hint="eastAsia"/>
                <w:sz w:val="18"/>
              </w:rPr>
              <w:t>・走りながら</w:t>
            </w:r>
          </w:p>
          <w:p w14:paraId="3745C934" w14:textId="517DA1DD" w:rsidR="00936622" w:rsidRDefault="00936622" w:rsidP="00A3453F">
            <w:pPr>
              <w:spacing w:line="200" w:lineRule="exact"/>
              <w:rPr>
                <w:sz w:val="18"/>
              </w:rPr>
            </w:pPr>
            <w:r>
              <w:rPr>
                <w:rFonts w:hint="eastAsia"/>
                <w:sz w:val="18"/>
              </w:rPr>
              <w:t>・バトンゾーンの使い方</w:t>
            </w:r>
          </w:p>
        </w:tc>
        <w:tc>
          <w:tcPr>
            <w:tcW w:w="2276" w:type="dxa"/>
          </w:tcPr>
          <w:p w14:paraId="698173F8" w14:textId="77777777" w:rsidR="00936622" w:rsidRPr="00D20664" w:rsidRDefault="00936622" w:rsidP="00D20664">
            <w:pPr>
              <w:spacing w:line="200" w:lineRule="exact"/>
              <w:rPr>
                <w:b/>
                <w:sz w:val="18"/>
              </w:rPr>
            </w:pPr>
            <w:r w:rsidRPr="00D20664">
              <w:rPr>
                <w:rFonts w:hint="eastAsia"/>
                <w:b/>
                <w:sz w:val="18"/>
              </w:rPr>
              <w:t>５．活動②</w:t>
            </w:r>
          </w:p>
          <w:p w14:paraId="0B449308" w14:textId="72EFA76B" w:rsidR="00936622" w:rsidRDefault="00936622" w:rsidP="00A3453F">
            <w:pPr>
              <w:spacing w:line="200" w:lineRule="exact"/>
              <w:rPr>
                <w:sz w:val="18"/>
              </w:rPr>
            </w:pPr>
            <w:r>
              <w:rPr>
                <w:rFonts w:hint="eastAsia"/>
                <w:sz w:val="18"/>
              </w:rPr>
              <w:t xml:space="preserve">　トラックでリレーを行い、順番良く走ることやバトンをつないで最後まで走ることができるようにする。</w:t>
            </w:r>
          </w:p>
        </w:tc>
        <w:tc>
          <w:tcPr>
            <w:tcW w:w="2401" w:type="dxa"/>
            <w:gridSpan w:val="2"/>
          </w:tcPr>
          <w:p w14:paraId="67D59439" w14:textId="77777777" w:rsidR="00936622" w:rsidRPr="00D20664" w:rsidRDefault="00936622" w:rsidP="00D20664">
            <w:pPr>
              <w:spacing w:line="200" w:lineRule="exact"/>
              <w:rPr>
                <w:b/>
                <w:sz w:val="18"/>
              </w:rPr>
            </w:pPr>
            <w:r w:rsidRPr="00D20664">
              <w:rPr>
                <w:rFonts w:hint="eastAsia"/>
                <w:b/>
                <w:sz w:val="18"/>
              </w:rPr>
              <w:t>５．活動②</w:t>
            </w:r>
          </w:p>
          <w:p w14:paraId="60C943CA" w14:textId="21560E9A" w:rsidR="00965314" w:rsidRDefault="00936622" w:rsidP="00A3453F">
            <w:pPr>
              <w:spacing w:line="200" w:lineRule="exact"/>
              <w:rPr>
                <w:sz w:val="18"/>
              </w:rPr>
            </w:pPr>
            <w:r>
              <w:rPr>
                <w:rFonts w:hint="eastAsia"/>
                <w:sz w:val="18"/>
              </w:rPr>
              <w:t xml:space="preserve">　バトンパス競争を行い、バトンゾーン（10m程度）の使い方やバトンパスの位置、受け渡しの方法などスムーズなバトンパスについて考えることができるようにする。</w:t>
            </w:r>
          </w:p>
        </w:tc>
      </w:tr>
      <w:tr w:rsidR="00936622" w14:paraId="2751491D" w14:textId="1DD6928D" w:rsidTr="00F77254">
        <w:trPr>
          <w:trHeight w:val="59"/>
        </w:trPr>
        <w:tc>
          <w:tcPr>
            <w:tcW w:w="661" w:type="dxa"/>
            <w:gridSpan w:val="2"/>
            <w:vMerge/>
          </w:tcPr>
          <w:p w14:paraId="689CE830" w14:textId="77777777" w:rsidR="00936622" w:rsidRDefault="00936622" w:rsidP="00D56FBB">
            <w:pPr>
              <w:spacing w:line="240" w:lineRule="exact"/>
            </w:pPr>
          </w:p>
        </w:tc>
        <w:tc>
          <w:tcPr>
            <w:tcW w:w="947" w:type="dxa"/>
            <w:vMerge/>
          </w:tcPr>
          <w:p w14:paraId="66846362" w14:textId="77777777" w:rsidR="00936622" w:rsidRDefault="00936622" w:rsidP="00567572"/>
        </w:tc>
        <w:tc>
          <w:tcPr>
            <w:tcW w:w="13777" w:type="dxa"/>
            <w:gridSpan w:val="9"/>
          </w:tcPr>
          <w:p w14:paraId="792151FE" w14:textId="7164B2D5" w:rsidR="00936622" w:rsidRPr="00852878" w:rsidRDefault="00936622" w:rsidP="00567572">
            <w:pPr>
              <w:rPr>
                <w:sz w:val="18"/>
              </w:rPr>
            </w:pPr>
            <w:r w:rsidRPr="00852878">
              <w:rPr>
                <w:rFonts w:hint="eastAsia"/>
                <w:sz w:val="18"/>
              </w:rPr>
              <w:t>☆ふり返り（できるようになったこと、むずかしかったこと、楽しかったこと、友だちの良い所、次がんばりたいこと等。必要に応じて</w:t>
            </w:r>
            <w:r w:rsidRPr="00852878">
              <w:rPr>
                <w:rFonts w:hint="eastAsia"/>
                <w:b/>
                <w:sz w:val="18"/>
                <w:u w:val="single"/>
              </w:rPr>
              <w:t>実技と結びつけて発表させる</w:t>
            </w:r>
            <w:r w:rsidRPr="00852878">
              <w:rPr>
                <w:rFonts w:hint="eastAsia"/>
                <w:sz w:val="18"/>
              </w:rPr>
              <w:t>）</w:t>
            </w:r>
          </w:p>
        </w:tc>
      </w:tr>
      <w:tr w:rsidR="00936622" w14:paraId="6F7E726A" w14:textId="2742D15C" w:rsidTr="00F77254">
        <w:trPr>
          <w:trHeight w:val="148"/>
        </w:trPr>
        <w:tc>
          <w:tcPr>
            <w:tcW w:w="661" w:type="dxa"/>
            <w:gridSpan w:val="2"/>
            <w:vMerge w:val="restart"/>
            <w:textDirection w:val="tbRlV"/>
          </w:tcPr>
          <w:p w14:paraId="746EAF94" w14:textId="77777777" w:rsidR="00936622" w:rsidRDefault="00936622" w:rsidP="00F34FD6">
            <w:pPr>
              <w:spacing w:line="240" w:lineRule="exact"/>
              <w:ind w:left="113" w:right="113"/>
              <w:jc w:val="center"/>
            </w:pPr>
            <w:r>
              <w:rPr>
                <w:rFonts w:hint="eastAsia"/>
              </w:rPr>
              <w:t>評価</w:t>
            </w:r>
          </w:p>
        </w:tc>
        <w:tc>
          <w:tcPr>
            <w:tcW w:w="947" w:type="dxa"/>
          </w:tcPr>
          <w:p w14:paraId="5552BCFF" w14:textId="77777777" w:rsidR="00936622" w:rsidRPr="00D56FBB" w:rsidRDefault="00936622" w:rsidP="00567572">
            <w:pPr>
              <w:jc w:val="center"/>
              <w:rPr>
                <w:sz w:val="11"/>
              </w:rPr>
            </w:pPr>
            <w:r w:rsidRPr="00D56FBB">
              <w:rPr>
                <w:rFonts w:hint="eastAsia"/>
                <w:sz w:val="11"/>
              </w:rPr>
              <w:t>知・技</w:t>
            </w:r>
          </w:p>
        </w:tc>
        <w:tc>
          <w:tcPr>
            <w:tcW w:w="2272" w:type="dxa"/>
            <w:gridSpan w:val="3"/>
          </w:tcPr>
          <w:p w14:paraId="622962C5" w14:textId="77777777" w:rsidR="00936622" w:rsidRPr="00894E59" w:rsidRDefault="00936622" w:rsidP="000644F3">
            <w:pPr>
              <w:jc w:val="center"/>
              <w:rPr>
                <w:sz w:val="18"/>
                <w:szCs w:val="21"/>
              </w:rPr>
            </w:pPr>
            <w:r w:rsidRPr="00894E59">
              <w:rPr>
                <w:rFonts w:hint="eastAsia"/>
                <w:sz w:val="18"/>
                <w:szCs w:val="21"/>
              </w:rPr>
              <w:t>○</w:t>
            </w:r>
          </w:p>
        </w:tc>
        <w:tc>
          <w:tcPr>
            <w:tcW w:w="2276" w:type="dxa"/>
          </w:tcPr>
          <w:p w14:paraId="68BEFB20" w14:textId="77777777" w:rsidR="00936622" w:rsidRPr="00894E59" w:rsidRDefault="00936622" w:rsidP="000644F3">
            <w:pPr>
              <w:jc w:val="center"/>
              <w:rPr>
                <w:sz w:val="18"/>
                <w:szCs w:val="21"/>
              </w:rPr>
            </w:pPr>
          </w:p>
        </w:tc>
        <w:tc>
          <w:tcPr>
            <w:tcW w:w="2276" w:type="dxa"/>
          </w:tcPr>
          <w:p w14:paraId="01B4F97C" w14:textId="77777777" w:rsidR="00936622" w:rsidRPr="00894E59" w:rsidRDefault="00936622" w:rsidP="000644F3">
            <w:pPr>
              <w:jc w:val="center"/>
              <w:rPr>
                <w:sz w:val="18"/>
                <w:szCs w:val="21"/>
              </w:rPr>
            </w:pPr>
            <w:r w:rsidRPr="00894E59">
              <w:rPr>
                <w:rFonts w:hint="eastAsia"/>
                <w:sz w:val="18"/>
                <w:szCs w:val="21"/>
              </w:rPr>
              <w:t>○</w:t>
            </w:r>
          </w:p>
        </w:tc>
        <w:tc>
          <w:tcPr>
            <w:tcW w:w="2276" w:type="dxa"/>
          </w:tcPr>
          <w:p w14:paraId="16D3AB05" w14:textId="77777777" w:rsidR="00936622" w:rsidRPr="00894E59" w:rsidRDefault="00936622" w:rsidP="000644F3">
            <w:pPr>
              <w:jc w:val="center"/>
              <w:rPr>
                <w:sz w:val="18"/>
                <w:szCs w:val="21"/>
              </w:rPr>
            </w:pPr>
            <w:r w:rsidRPr="00894E59">
              <w:rPr>
                <w:rFonts w:hint="eastAsia"/>
                <w:sz w:val="18"/>
                <w:szCs w:val="21"/>
              </w:rPr>
              <w:t>○</w:t>
            </w:r>
          </w:p>
        </w:tc>
        <w:tc>
          <w:tcPr>
            <w:tcW w:w="2276" w:type="dxa"/>
          </w:tcPr>
          <w:p w14:paraId="51548F4C" w14:textId="77777777" w:rsidR="00936622" w:rsidRPr="00894E59" w:rsidRDefault="00936622" w:rsidP="000644F3">
            <w:pPr>
              <w:jc w:val="center"/>
              <w:rPr>
                <w:sz w:val="18"/>
                <w:szCs w:val="21"/>
              </w:rPr>
            </w:pPr>
            <w:r w:rsidRPr="00894E59">
              <w:rPr>
                <w:rFonts w:hint="eastAsia"/>
                <w:sz w:val="18"/>
                <w:szCs w:val="21"/>
              </w:rPr>
              <w:t>○</w:t>
            </w:r>
          </w:p>
        </w:tc>
        <w:tc>
          <w:tcPr>
            <w:tcW w:w="2401" w:type="dxa"/>
            <w:gridSpan w:val="2"/>
          </w:tcPr>
          <w:p w14:paraId="340A3518" w14:textId="77777777" w:rsidR="00936622" w:rsidRPr="00894E59" w:rsidRDefault="00936622" w:rsidP="000644F3">
            <w:pPr>
              <w:jc w:val="center"/>
              <w:rPr>
                <w:sz w:val="18"/>
                <w:szCs w:val="21"/>
              </w:rPr>
            </w:pPr>
          </w:p>
        </w:tc>
      </w:tr>
      <w:tr w:rsidR="00936622" w14:paraId="0BD3B94C" w14:textId="7AA2DB15" w:rsidTr="00F77254">
        <w:trPr>
          <w:trHeight w:val="243"/>
        </w:trPr>
        <w:tc>
          <w:tcPr>
            <w:tcW w:w="661" w:type="dxa"/>
            <w:gridSpan w:val="2"/>
            <w:vMerge/>
          </w:tcPr>
          <w:p w14:paraId="60F84A76" w14:textId="77777777" w:rsidR="00936622" w:rsidRDefault="00936622" w:rsidP="00567572"/>
        </w:tc>
        <w:tc>
          <w:tcPr>
            <w:tcW w:w="947" w:type="dxa"/>
          </w:tcPr>
          <w:p w14:paraId="304D77BF" w14:textId="77777777" w:rsidR="00936622" w:rsidRPr="00D56FBB" w:rsidRDefault="00936622" w:rsidP="00567572">
            <w:pPr>
              <w:jc w:val="center"/>
              <w:rPr>
                <w:sz w:val="11"/>
              </w:rPr>
            </w:pPr>
            <w:r w:rsidRPr="00D56FBB">
              <w:rPr>
                <w:rFonts w:hint="eastAsia"/>
                <w:sz w:val="11"/>
              </w:rPr>
              <w:t>思判表</w:t>
            </w:r>
          </w:p>
        </w:tc>
        <w:tc>
          <w:tcPr>
            <w:tcW w:w="2272" w:type="dxa"/>
            <w:gridSpan w:val="3"/>
          </w:tcPr>
          <w:p w14:paraId="26F79CED" w14:textId="77777777" w:rsidR="00936622" w:rsidRPr="00894E59" w:rsidRDefault="00936622" w:rsidP="000644F3">
            <w:pPr>
              <w:jc w:val="center"/>
              <w:rPr>
                <w:sz w:val="18"/>
                <w:szCs w:val="21"/>
              </w:rPr>
            </w:pPr>
          </w:p>
        </w:tc>
        <w:tc>
          <w:tcPr>
            <w:tcW w:w="2276" w:type="dxa"/>
          </w:tcPr>
          <w:p w14:paraId="044BEEF7" w14:textId="77777777" w:rsidR="00936622" w:rsidRPr="00894E59" w:rsidRDefault="00936622" w:rsidP="000644F3">
            <w:pPr>
              <w:jc w:val="center"/>
              <w:rPr>
                <w:sz w:val="18"/>
                <w:szCs w:val="21"/>
              </w:rPr>
            </w:pPr>
            <w:r w:rsidRPr="00894E59">
              <w:rPr>
                <w:rFonts w:hint="eastAsia"/>
                <w:sz w:val="18"/>
                <w:szCs w:val="21"/>
              </w:rPr>
              <w:t>○</w:t>
            </w:r>
          </w:p>
        </w:tc>
        <w:tc>
          <w:tcPr>
            <w:tcW w:w="2276" w:type="dxa"/>
          </w:tcPr>
          <w:p w14:paraId="701B3C6A" w14:textId="77777777" w:rsidR="00936622" w:rsidRPr="00894E59" w:rsidRDefault="00936622" w:rsidP="000644F3">
            <w:pPr>
              <w:jc w:val="center"/>
              <w:rPr>
                <w:sz w:val="18"/>
                <w:szCs w:val="21"/>
              </w:rPr>
            </w:pPr>
            <w:r w:rsidRPr="00894E59">
              <w:rPr>
                <w:rFonts w:hint="eastAsia"/>
                <w:sz w:val="18"/>
                <w:szCs w:val="21"/>
              </w:rPr>
              <w:t>○</w:t>
            </w:r>
          </w:p>
        </w:tc>
        <w:tc>
          <w:tcPr>
            <w:tcW w:w="2276" w:type="dxa"/>
          </w:tcPr>
          <w:p w14:paraId="5FE9A1AC" w14:textId="77777777" w:rsidR="00936622" w:rsidRPr="00894E59" w:rsidRDefault="00936622" w:rsidP="000644F3">
            <w:pPr>
              <w:jc w:val="center"/>
              <w:rPr>
                <w:sz w:val="18"/>
                <w:szCs w:val="21"/>
              </w:rPr>
            </w:pPr>
          </w:p>
        </w:tc>
        <w:tc>
          <w:tcPr>
            <w:tcW w:w="2276" w:type="dxa"/>
          </w:tcPr>
          <w:p w14:paraId="20EC245E" w14:textId="77777777" w:rsidR="00936622" w:rsidRPr="00894E59" w:rsidRDefault="00936622" w:rsidP="000644F3">
            <w:pPr>
              <w:jc w:val="center"/>
              <w:rPr>
                <w:sz w:val="18"/>
                <w:szCs w:val="21"/>
              </w:rPr>
            </w:pPr>
          </w:p>
        </w:tc>
        <w:tc>
          <w:tcPr>
            <w:tcW w:w="2401" w:type="dxa"/>
            <w:gridSpan w:val="2"/>
          </w:tcPr>
          <w:p w14:paraId="1E3BFEAC" w14:textId="77777777" w:rsidR="00936622" w:rsidRPr="00894E59" w:rsidRDefault="00936622" w:rsidP="000644F3">
            <w:pPr>
              <w:jc w:val="center"/>
              <w:rPr>
                <w:sz w:val="18"/>
                <w:szCs w:val="21"/>
              </w:rPr>
            </w:pPr>
            <w:r w:rsidRPr="00894E59">
              <w:rPr>
                <w:rFonts w:hint="eastAsia"/>
                <w:sz w:val="18"/>
                <w:szCs w:val="21"/>
              </w:rPr>
              <w:t>○</w:t>
            </w:r>
          </w:p>
        </w:tc>
      </w:tr>
      <w:tr w:rsidR="00936622" w14:paraId="5A1892A1" w14:textId="40995B2D" w:rsidTr="00F77254">
        <w:trPr>
          <w:trHeight w:val="67"/>
        </w:trPr>
        <w:tc>
          <w:tcPr>
            <w:tcW w:w="661" w:type="dxa"/>
            <w:gridSpan w:val="2"/>
            <w:vMerge/>
          </w:tcPr>
          <w:p w14:paraId="54785FCA" w14:textId="77777777" w:rsidR="00936622" w:rsidRDefault="00936622" w:rsidP="00567572"/>
        </w:tc>
        <w:tc>
          <w:tcPr>
            <w:tcW w:w="947" w:type="dxa"/>
          </w:tcPr>
          <w:p w14:paraId="28FFB7A7" w14:textId="77777777" w:rsidR="00936622" w:rsidRPr="00D56FBB" w:rsidRDefault="00936622" w:rsidP="00567572">
            <w:pPr>
              <w:jc w:val="center"/>
              <w:rPr>
                <w:sz w:val="11"/>
              </w:rPr>
            </w:pPr>
            <w:r w:rsidRPr="00D56FBB">
              <w:rPr>
                <w:rFonts w:hint="eastAsia"/>
                <w:sz w:val="11"/>
              </w:rPr>
              <w:t>主体的</w:t>
            </w:r>
          </w:p>
        </w:tc>
        <w:tc>
          <w:tcPr>
            <w:tcW w:w="2272" w:type="dxa"/>
            <w:gridSpan w:val="3"/>
          </w:tcPr>
          <w:p w14:paraId="75355164" w14:textId="77777777" w:rsidR="00936622" w:rsidRPr="00894E59" w:rsidRDefault="00936622" w:rsidP="000644F3">
            <w:pPr>
              <w:jc w:val="center"/>
              <w:rPr>
                <w:sz w:val="18"/>
                <w:szCs w:val="21"/>
              </w:rPr>
            </w:pPr>
            <w:r w:rsidRPr="00894E59">
              <w:rPr>
                <w:rFonts w:hint="eastAsia"/>
                <w:sz w:val="18"/>
                <w:szCs w:val="21"/>
              </w:rPr>
              <w:t>○</w:t>
            </w:r>
          </w:p>
        </w:tc>
        <w:tc>
          <w:tcPr>
            <w:tcW w:w="2276" w:type="dxa"/>
          </w:tcPr>
          <w:p w14:paraId="19804D5C" w14:textId="77777777" w:rsidR="00936622" w:rsidRPr="00894E59" w:rsidRDefault="00936622" w:rsidP="000644F3">
            <w:pPr>
              <w:jc w:val="center"/>
              <w:rPr>
                <w:sz w:val="18"/>
                <w:szCs w:val="21"/>
              </w:rPr>
            </w:pPr>
            <w:r w:rsidRPr="00894E59">
              <w:rPr>
                <w:rFonts w:hint="eastAsia"/>
                <w:sz w:val="18"/>
                <w:szCs w:val="21"/>
              </w:rPr>
              <w:t>○</w:t>
            </w:r>
          </w:p>
        </w:tc>
        <w:tc>
          <w:tcPr>
            <w:tcW w:w="2276" w:type="dxa"/>
          </w:tcPr>
          <w:p w14:paraId="6A2488C7" w14:textId="77777777" w:rsidR="00936622" w:rsidRPr="00894E59" w:rsidRDefault="00936622" w:rsidP="000644F3">
            <w:pPr>
              <w:jc w:val="center"/>
              <w:rPr>
                <w:sz w:val="18"/>
                <w:szCs w:val="21"/>
              </w:rPr>
            </w:pPr>
          </w:p>
        </w:tc>
        <w:tc>
          <w:tcPr>
            <w:tcW w:w="2276" w:type="dxa"/>
          </w:tcPr>
          <w:p w14:paraId="16A029A4" w14:textId="77777777" w:rsidR="00936622" w:rsidRPr="00894E59" w:rsidRDefault="00936622" w:rsidP="000644F3">
            <w:pPr>
              <w:jc w:val="center"/>
              <w:rPr>
                <w:sz w:val="18"/>
                <w:szCs w:val="21"/>
              </w:rPr>
            </w:pPr>
            <w:r w:rsidRPr="00894E59">
              <w:rPr>
                <w:rFonts w:hint="eastAsia"/>
                <w:sz w:val="18"/>
                <w:szCs w:val="21"/>
              </w:rPr>
              <w:t>○</w:t>
            </w:r>
          </w:p>
        </w:tc>
        <w:tc>
          <w:tcPr>
            <w:tcW w:w="2276" w:type="dxa"/>
          </w:tcPr>
          <w:p w14:paraId="196A28E9" w14:textId="77777777" w:rsidR="00936622" w:rsidRPr="00894E59" w:rsidRDefault="00936622" w:rsidP="000644F3">
            <w:pPr>
              <w:jc w:val="center"/>
              <w:rPr>
                <w:sz w:val="18"/>
                <w:szCs w:val="21"/>
              </w:rPr>
            </w:pPr>
          </w:p>
        </w:tc>
        <w:tc>
          <w:tcPr>
            <w:tcW w:w="2401" w:type="dxa"/>
            <w:gridSpan w:val="2"/>
          </w:tcPr>
          <w:p w14:paraId="18B02C31" w14:textId="77777777" w:rsidR="00936622" w:rsidRPr="00894E59" w:rsidRDefault="00936622" w:rsidP="000644F3">
            <w:pPr>
              <w:jc w:val="center"/>
              <w:rPr>
                <w:sz w:val="18"/>
                <w:szCs w:val="21"/>
              </w:rPr>
            </w:pPr>
          </w:p>
        </w:tc>
      </w:tr>
    </w:tbl>
    <w:p w14:paraId="7BBE0BE4" w14:textId="47002D1C" w:rsidR="00567572" w:rsidRDefault="00D52A90" w:rsidP="003D6C69">
      <w:pPr>
        <w:jc w:val="right"/>
      </w:pPr>
      <w:r>
        <w:rPr>
          <w:rFonts w:hint="eastAsia"/>
        </w:rPr>
        <w:t xml:space="preserve">　体育CO金城作成　</w:t>
      </w:r>
      <w:r w:rsidR="003D6C69">
        <w:rPr>
          <w:rFonts w:hint="eastAsia"/>
        </w:rPr>
        <w:t>光文書院</w:t>
      </w:r>
      <w:r>
        <w:rPr>
          <w:rFonts w:hint="eastAsia"/>
        </w:rPr>
        <w:t>「体育の学習」</w:t>
      </w:r>
      <w:r w:rsidR="003D6C69">
        <w:rPr>
          <w:rFonts w:hint="eastAsia"/>
        </w:rPr>
        <w:t>参照</w:t>
      </w:r>
    </w:p>
    <w:sectPr w:rsidR="00567572" w:rsidSect="00567572">
      <w:pgSz w:w="16840" w:h="11900" w:orient="landscape"/>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72"/>
    <w:rsid w:val="000644F3"/>
    <w:rsid w:val="000D0551"/>
    <w:rsid w:val="00147D68"/>
    <w:rsid w:val="001C0002"/>
    <w:rsid w:val="00203789"/>
    <w:rsid w:val="00225403"/>
    <w:rsid w:val="00293235"/>
    <w:rsid w:val="003B0195"/>
    <w:rsid w:val="003C56FB"/>
    <w:rsid w:val="003D6C69"/>
    <w:rsid w:val="004A1397"/>
    <w:rsid w:val="00502E7C"/>
    <w:rsid w:val="00567572"/>
    <w:rsid w:val="005956C6"/>
    <w:rsid w:val="005D43D8"/>
    <w:rsid w:val="005E1952"/>
    <w:rsid w:val="005F1502"/>
    <w:rsid w:val="00613877"/>
    <w:rsid w:val="006311ED"/>
    <w:rsid w:val="00646705"/>
    <w:rsid w:val="00680F5A"/>
    <w:rsid w:val="006D48F1"/>
    <w:rsid w:val="006E246F"/>
    <w:rsid w:val="0074280A"/>
    <w:rsid w:val="00843451"/>
    <w:rsid w:val="00852878"/>
    <w:rsid w:val="00890DDD"/>
    <w:rsid w:val="00894E59"/>
    <w:rsid w:val="008E352A"/>
    <w:rsid w:val="008F0B39"/>
    <w:rsid w:val="00936622"/>
    <w:rsid w:val="00965314"/>
    <w:rsid w:val="00975971"/>
    <w:rsid w:val="00A3453F"/>
    <w:rsid w:val="00A53AEB"/>
    <w:rsid w:val="00AE4C3A"/>
    <w:rsid w:val="00B3290E"/>
    <w:rsid w:val="00B40D71"/>
    <w:rsid w:val="00C72608"/>
    <w:rsid w:val="00C86905"/>
    <w:rsid w:val="00D20664"/>
    <w:rsid w:val="00D52A90"/>
    <w:rsid w:val="00D56FBB"/>
    <w:rsid w:val="00D95071"/>
    <w:rsid w:val="00DA6CA5"/>
    <w:rsid w:val="00E15029"/>
    <w:rsid w:val="00E30C77"/>
    <w:rsid w:val="00E41284"/>
    <w:rsid w:val="00E441A4"/>
    <w:rsid w:val="00EC61A9"/>
    <w:rsid w:val="00F34FD6"/>
    <w:rsid w:val="00F77254"/>
    <w:rsid w:val="00F9378B"/>
    <w:rsid w:val="00FA2F60"/>
    <w:rsid w:val="00FE2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4ECD70"/>
  <w15:chartTrackingRefBased/>
  <w15:docId w15:val="{1E648539-D041-664C-AD44-94EB6FD3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922202171C0A429A70D86745B854DC" ma:contentTypeVersion="9" ma:contentTypeDescription="新しいドキュメントを作成します。" ma:contentTypeScope="" ma:versionID="19d8f621cf07744a205ccd267ea507cc">
  <xsd:schema xmlns:xsd="http://www.w3.org/2001/XMLSchema" xmlns:xs="http://www.w3.org/2001/XMLSchema" xmlns:p="http://schemas.microsoft.com/office/2006/metadata/properties" xmlns:ns2="6fc47800-a7d7-4d4f-a13b-261800bb905f" targetNamespace="http://schemas.microsoft.com/office/2006/metadata/properties" ma:root="true" ma:fieldsID="4bf135d80a9fc926a4cbb78c2d7f7ef9" ns2:_="">
    <xsd:import namespace="6fc47800-a7d7-4d4f-a13b-261800bb90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7800-a7d7-4d4f-a13b-261800bb9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094C05-A1CD-42B1-B822-F39C67E32E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86D572-CBAF-4188-BFE9-E49BA121D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7800-a7d7-4d4f-a13b-261800bb9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191AFC-C3D1-4718-B96E-68C732E959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265</Words>
  <Characters>1512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山田秀人</dc:creator>
  <cp:keywords/>
  <dc:description/>
  <cp:lastModifiedBy>大浜小学校-校務13</cp:lastModifiedBy>
  <cp:revision>19</cp:revision>
  <dcterms:created xsi:type="dcterms:W3CDTF">2022-08-16T06:54:00Z</dcterms:created>
  <dcterms:modified xsi:type="dcterms:W3CDTF">2022-11-08T02:19:00Z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0x01010060922202171C0A429A70D86745B854DC</vt:lpwstr>
  </property>
</Properties>
</file>