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2"/>
        <w:gridCol w:w="1642"/>
        <w:gridCol w:w="1116"/>
        <w:gridCol w:w="10433"/>
        <w:gridCol w:w="1737"/>
      </w:tblGrid>
      <w:tr w:rsidR="00567572" w14:paraId="0089CCF9" w14:textId="77777777" w:rsidTr="001876F2">
        <w:tc>
          <w:tcPr>
            <w:tcW w:w="2104" w:type="dxa"/>
            <w:gridSpan w:val="2"/>
            <w:shd w:val="clear" w:color="auto" w:fill="D9D9D9" w:themeFill="background1" w:themeFillShade="D9"/>
          </w:tcPr>
          <w:p w14:paraId="0AC77A16" w14:textId="2E7136AD" w:rsidR="00DA7DE2" w:rsidRPr="00DA7DE2" w:rsidRDefault="00A0781E" w:rsidP="00A0781E">
            <w:pPr>
              <w:ind w:firstLineChars="100" w:firstLine="200"/>
              <w:rPr>
                <w:sz w:val="13"/>
              </w:rPr>
            </w:pPr>
            <w:r w:rsidRPr="00A0781E">
              <w:rPr>
                <w:rFonts w:hint="eastAsia"/>
                <w:sz w:val="20"/>
              </w:rPr>
              <w:t xml:space="preserve">大浜小　</w:t>
            </w:r>
            <w:r w:rsidR="003F754C">
              <w:rPr>
                <w:rFonts w:hint="eastAsia"/>
                <w:sz w:val="20"/>
              </w:rPr>
              <w:t>5.6</w:t>
            </w:r>
            <w:r w:rsidRPr="00A0781E">
              <w:rPr>
                <w:rFonts w:hint="eastAsia"/>
                <w:sz w:val="20"/>
              </w:rPr>
              <w:t>年</w:t>
            </w:r>
          </w:p>
        </w:tc>
        <w:tc>
          <w:tcPr>
            <w:tcW w:w="11549" w:type="dxa"/>
            <w:gridSpan w:val="2"/>
          </w:tcPr>
          <w:p w14:paraId="21A350DF" w14:textId="55F5C5B3" w:rsidR="00567572" w:rsidRDefault="003F754C" w:rsidP="00D533A9">
            <w:pPr>
              <w:jc w:val="center"/>
            </w:pPr>
            <w:r>
              <w:rPr>
                <w:rFonts w:hint="eastAsia"/>
              </w:rPr>
              <w:t>陸上運動</w:t>
            </w:r>
            <w:r w:rsidR="00DF2EEA">
              <w:rPr>
                <w:rFonts w:hint="eastAsia"/>
              </w:rPr>
              <w:t xml:space="preserve">　</w:t>
            </w:r>
            <w:r w:rsidR="00567572">
              <w:rPr>
                <w:rFonts w:hint="eastAsia"/>
              </w:rPr>
              <w:t>「</w:t>
            </w:r>
            <w:r>
              <w:rPr>
                <w:rFonts w:hint="eastAsia"/>
              </w:rPr>
              <w:t>ハードル走</w:t>
            </w:r>
            <w:r w:rsidR="00567572">
              <w:rPr>
                <w:rFonts w:hint="eastAsia"/>
              </w:rPr>
              <w:t>」単元指導計画</w:t>
            </w:r>
            <w:r w:rsidR="00DA7DE2">
              <w:rPr>
                <w:rFonts w:hint="eastAsia"/>
              </w:rPr>
              <w:t>（案）</w:t>
            </w:r>
          </w:p>
        </w:tc>
        <w:tc>
          <w:tcPr>
            <w:tcW w:w="1737" w:type="dxa"/>
            <w:shd w:val="clear" w:color="auto" w:fill="D9D9D9" w:themeFill="background1" w:themeFillShade="D9"/>
          </w:tcPr>
          <w:p w14:paraId="11623B4E" w14:textId="2F2DD478" w:rsidR="00567572" w:rsidRDefault="00B67559" w:rsidP="00852878">
            <w:pPr>
              <w:jc w:val="center"/>
            </w:pPr>
            <w:r>
              <w:rPr>
                <w:rFonts w:hint="eastAsia"/>
              </w:rPr>
              <w:t>運動場</w:t>
            </w:r>
          </w:p>
        </w:tc>
      </w:tr>
      <w:tr w:rsidR="001567F3" w14:paraId="72EB0188" w14:textId="77777777" w:rsidTr="001876F2">
        <w:trPr>
          <w:trHeight w:val="610"/>
        </w:trPr>
        <w:tc>
          <w:tcPr>
            <w:tcW w:w="462" w:type="dxa"/>
            <w:vMerge w:val="restart"/>
            <w:textDirection w:val="tbRlV"/>
          </w:tcPr>
          <w:p w14:paraId="41891152" w14:textId="77777777" w:rsidR="001567F3" w:rsidRDefault="001567F3" w:rsidP="00BF6528">
            <w:pPr>
              <w:spacing w:line="240" w:lineRule="exact"/>
              <w:ind w:left="113" w:right="113"/>
              <w:jc w:val="center"/>
            </w:pPr>
            <w:r>
              <w:rPr>
                <w:rFonts w:hint="eastAsia"/>
              </w:rPr>
              <w:t>単元目標</w:t>
            </w:r>
          </w:p>
        </w:tc>
        <w:tc>
          <w:tcPr>
            <w:tcW w:w="2758" w:type="dxa"/>
            <w:gridSpan w:val="2"/>
            <w:vAlign w:val="center"/>
          </w:tcPr>
          <w:p w14:paraId="426A5EB7" w14:textId="77777777" w:rsidR="001567F3" w:rsidRDefault="001567F3" w:rsidP="00567572">
            <w:pPr>
              <w:jc w:val="center"/>
            </w:pPr>
            <w:r>
              <w:rPr>
                <w:rFonts w:hint="eastAsia"/>
              </w:rPr>
              <w:t>知識及び技能</w:t>
            </w:r>
          </w:p>
        </w:tc>
        <w:tc>
          <w:tcPr>
            <w:tcW w:w="12170" w:type="dxa"/>
            <w:gridSpan w:val="2"/>
          </w:tcPr>
          <w:p w14:paraId="298D2B2B" w14:textId="77777777" w:rsidR="00AB66FD" w:rsidRDefault="00E13EF0" w:rsidP="00B744B5">
            <w:pPr>
              <w:spacing w:line="300" w:lineRule="exact"/>
            </w:pPr>
            <w:r>
              <w:rPr>
                <w:rFonts w:hint="eastAsia"/>
              </w:rPr>
              <w:t>ハードル走の楽しさや喜びを味わい、その行い方を理解できるようにする。</w:t>
            </w:r>
          </w:p>
          <w:p w14:paraId="0611C624" w14:textId="4C499FD2" w:rsidR="00E13EF0" w:rsidRPr="00AB66FD" w:rsidRDefault="00E13EF0" w:rsidP="00B744B5">
            <w:pPr>
              <w:spacing w:line="300" w:lineRule="exact"/>
            </w:pPr>
            <w:r>
              <w:rPr>
                <w:rFonts w:hint="eastAsia"/>
              </w:rPr>
              <w:t>ハードルをリズミカルに走り超えることができるようにする。</w:t>
            </w:r>
          </w:p>
        </w:tc>
      </w:tr>
      <w:tr w:rsidR="001567F3" w14:paraId="1CC5D6CC" w14:textId="77777777" w:rsidTr="001876F2">
        <w:trPr>
          <w:trHeight w:val="128"/>
        </w:trPr>
        <w:tc>
          <w:tcPr>
            <w:tcW w:w="462" w:type="dxa"/>
            <w:vMerge/>
          </w:tcPr>
          <w:p w14:paraId="3CA6AFEC" w14:textId="77777777" w:rsidR="001567F3" w:rsidRDefault="001567F3" w:rsidP="00BF6528">
            <w:pPr>
              <w:spacing w:line="240" w:lineRule="exact"/>
              <w:jc w:val="center"/>
            </w:pPr>
          </w:p>
        </w:tc>
        <w:tc>
          <w:tcPr>
            <w:tcW w:w="2758" w:type="dxa"/>
            <w:gridSpan w:val="2"/>
            <w:vAlign w:val="center"/>
          </w:tcPr>
          <w:p w14:paraId="61B7D1C4" w14:textId="77777777" w:rsidR="001567F3" w:rsidRDefault="001567F3" w:rsidP="00567572">
            <w:pPr>
              <w:jc w:val="center"/>
            </w:pPr>
            <w:r>
              <w:rPr>
                <w:rFonts w:hint="eastAsia"/>
              </w:rPr>
              <w:t>思考力、判断力、表現力等</w:t>
            </w:r>
          </w:p>
        </w:tc>
        <w:tc>
          <w:tcPr>
            <w:tcW w:w="12170" w:type="dxa"/>
            <w:gridSpan w:val="2"/>
          </w:tcPr>
          <w:p w14:paraId="12D5296C" w14:textId="77777777" w:rsidR="00E13EF0" w:rsidRDefault="00E13EF0" w:rsidP="00B744B5">
            <w:pPr>
              <w:spacing w:line="300" w:lineRule="exact"/>
            </w:pPr>
            <w:r>
              <w:rPr>
                <w:rFonts w:hint="eastAsia"/>
              </w:rPr>
              <w:t>自己の能力に適した課題の解決の仕方、競争や記録への挑戦の仕方を工夫することができるようにする。</w:t>
            </w:r>
          </w:p>
          <w:p w14:paraId="63F72EA8" w14:textId="187CDFEE" w:rsidR="00E13EF0" w:rsidRDefault="00E13EF0" w:rsidP="00B744B5">
            <w:pPr>
              <w:spacing w:line="300" w:lineRule="exact"/>
            </w:pPr>
            <w:r>
              <w:rPr>
                <w:rFonts w:hint="eastAsia"/>
              </w:rPr>
              <w:t>自己や仲間の考えたことを他者に伝えることができるようにする。</w:t>
            </w:r>
          </w:p>
        </w:tc>
      </w:tr>
      <w:tr w:rsidR="001567F3" w14:paraId="7E2E6B1F" w14:textId="77777777" w:rsidTr="001876F2">
        <w:trPr>
          <w:trHeight w:val="610"/>
        </w:trPr>
        <w:tc>
          <w:tcPr>
            <w:tcW w:w="462" w:type="dxa"/>
            <w:vMerge/>
          </w:tcPr>
          <w:p w14:paraId="6CCE1BEF" w14:textId="77777777" w:rsidR="001567F3" w:rsidRDefault="001567F3" w:rsidP="000F2FC2">
            <w:pPr>
              <w:spacing w:line="240" w:lineRule="exact"/>
              <w:jc w:val="center"/>
            </w:pPr>
          </w:p>
        </w:tc>
        <w:tc>
          <w:tcPr>
            <w:tcW w:w="2758" w:type="dxa"/>
            <w:gridSpan w:val="2"/>
            <w:vAlign w:val="center"/>
          </w:tcPr>
          <w:p w14:paraId="3A129922" w14:textId="77777777" w:rsidR="001567F3" w:rsidRDefault="001567F3" w:rsidP="000F2FC2">
            <w:pPr>
              <w:jc w:val="center"/>
            </w:pPr>
            <w:r>
              <w:rPr>
                <w:rFonts w:hint="eastAsia"/>
              </w:rPr>
              <w:t>学びに向かう力、人間性等</w:t>
            </w:r>
          </w:p>
        </w:tc>
        <w:tc>
          <w:tcPr>
            <w:tcW w:w="12170" w:type="dxa"/>
            <w:gridSpan w:val="2"/>
          </w:tcPr>
          <w:p w14:paraId="15872F4D" w14:textId="2AF2337C" w:rsidR="00DF2EEA" w:rsidRDefault="00E13EF0" w:rsidP="00485676">
            <w:pPr>
              <w:spacing w:line="300" w:lineRule="exact"/>
            </w:pPr>
            <w:r>
              <w:rPr>
                <w:rFonts w:hint="eastAsia"/>
              </w:rPr>
              <w:t>運動に積極的に取り組み、約束を守り助け合って運動をしたり、勝敗を受け入れたり、仲間の考えや取り組みを認めたりすることができるようにする。また、場や用具の</w:t>
            </w:r>
            <w:r w:rsidR="00A0036C">
              <w:rPr>
                <w:rFonts w:hint="eastAsia"/>
              </w:rPr>
              <w:t>安全に気を配ることができるようにする。</w:t>
            </w:r>
          </w:p>
        </w:tc>
      </w:tr>
    </w:tbl>
    <w:p w14:paraId="3DD1731B" w14:textId="77777777" w:rsidR="00016A0C" w:rsidRDefault="00016A0C"/>
    <w:tbl>
      <w:tblPr>
        <w:tblStyle w:val="a3"/>
        <w:tblW w:w="0" w:type="auto"/>
        <w:tblLook w:val="04A0" w:firstRow="1" w:lastRow="0" w:firstColumn="1" w:lastColumn="0" w:noHBand="0" w:noVBand="1"/>
      </w:tblPr>
      <w:tblGrid>
        <w:gridCol w:w="488"/>
        <w:gridCol w:w="740"/>
        <w:gridCol w:w="2168"/>
        <w:gridCol w:w="2411"/>
        <w:gridCol w:w="2564"/>
        <w:gridCol w:w="2245"/>
        <w:gridCol w:w="2394"/>
        <w:gridCol w:w="2334"/>
      </w:tblGrid>
      <w:tr w:rsidR="00016A0C" w14:paraId="74E97ADE" w14:textId="77777777" w:rsidTr="00016A0C">
        <w:trPr>
          <w:trHeight w:val="290"/>
        </w:trPr>
        <w:tc>
          <w:tcPr>
            <w:tcW w:w="488" w:type="dxa"/>
          </w:tcPr>
          <w:p w14:paraId="55D06F68" w14:textId="77777777" w:rsidR="00016A0C" w:rsidRDefault="00016A0C" w:rsidP="000F2FC2">
            <w:pPr>
              <w:spacing w:line="240" w:lineRule="exact"/>
              <w:jc w:val="center"/>
            </w:pPr>
          </w:p>
        </w:tc>
        <w:tc>
          <w:tcPr>
            <w:tcW w:w="740" w:type="dxa"/>
          </w:tcPr>
          <w:p w14:paraId="384EDF65" w14:textId="77777777" w:rsidR="00016A0C" w:rsidRDefault="00016A0C" w:rsidP="000F2FC2">
            <w:pPr>
              <w:jc w:val="center"/>
            </w:pPr>
            <w:r w:rsidRPr="00D56FBB">
              <w:rPr>
                <w:rFonts w:hint="eastAsia"/>
                <w:sz w:val="16"/>
              </w:rPr>
              <w:t>時間</w:t>
            </w:r>
          </w:p>
        </w:tc>
        <w:tc>
          <w:tcPr>
            <w:tcW w:w="2168" w:type="dxa"/>
          </w:tcPr>
          <w:p w14:paraId="44DCEDC6" w14:textId="77777777" w:rsidR="00016A0C" w:rsidRDefault="00016A0C" w:rsidP="000F2FC2">
            <w:pPr>
              <w:jc w:val="center"/>
            </w:pPr>
            <w:r>
              <w:rPr>
                <w:rFonts w:hint="eastAsia"/>
              </w:rPr>
              <w:t>１</w:t>
            </w:r>
          </w:p>
        </w:tc>
        <w:tc>
          <w:tcPr>
            <w:tcW w:w="2411" w:type="dxa"/>
          </w:tcPr>
          <w:p w14:paraId="6A9A94BA" w14:textId="77777777" w:rsidR="00016A0C" w:rsidRDefault="00016A0C" w:rsidP="000F2FC2">
            <w:pPr>
              <w:jc w:val="center"/>
            </w:pPr>
            <w:r>
              <w:rPr>
                <w:rFonts w:hint="eastAsia"/>
              </w:rPr>
              <w:t>２</w:t>
            </w:r>
          </w:p>
        </w:tc>
        <w:tc>
          <w:tcPr>
            <w:tcW w:w="2564" w:type="dxa"/>
          </w:tcPr>
          <w:p w14:paraId="47488E91" w14:textId="77777777" w:rsidR="00016A0C" w:rsidRDefault="00016A0C" w:rsidP="000F2FC2">
            <w:pPr>
              <w:jc w:val="center"/>
            </w:pPr>
            <w:r>
              <w:rPr>
                <w:rFonts w:hint="eastAsia"/>
              </w:rPr>
              <w:t>３</w:t>
            </w:r>
          </w:p>
        </w:tc>
        <w:tc>
          <w:tcPr>
            <w:tcW w:w="2245" w:type="dxa"/>
          </w:tcPr>
          <w:p w14:paraId="45923933" w14:textId="77777777" w:rsidR="00016A0C" w:rsidRDefault="00016A0C" w:rsidP="000F2FC2">
            <w:pPr>
              <w:jc w:val="center"/>
            </w:pPr>
            <w:r>
              <w:rPr>
                <w:rFonts w:hint="eastAsia"/>
              </w:rPr>
              <w:t>４</w:t>
            </w:r>
          </w:p>
        </w:tc>
        <w:tc>
          <w:tcPr>
            <w:tcW w:w="2394" w:type="dxa"/>
          </w:tcPr>
          <w:p w14:paraId="15A94248" w14:textId="77777777" w:rsidR="00016A0C" w:rsidRDefault="00016A0C" w:rsidP="000F2FC2">
            <w:pPr>
              <w:jc w:val="center"/>
            </w:pPr>
            <w:r>
              <w:rPr>
                <w:rFonts w:hint="eastAsia"/>
              </w:rPr>
              <w:t>５</w:t>
            </w:r>
          </w:p>
        </w:tc>
        <w:tc>
          <w:tcPr>
            <w:tcW w:w="2334" w:type="dxa"/>
          </w:tcPr>
          <w:p w14:paraId="19607516" w14:textId="77777777" w:rsidR="00016A0C" w:rsidRDefault="00016A0C" w:rsidP="000F2FC2">
            <w:pPr>
              <w:jc w:val="center"/>
            </w:pPr>
            <w:r>
              <w:rPr>
                <w:rFonts w:hint="eastAsia"/>
              </w:rPr>
              <w:t>６</w:t>
            </w:r>
          </w:p>
        </w:tc>
      </w:tr>
      <w:tr w:rsidR="00016A0C" w14:paraId="74780211" w14:textId="3972F0E6" w:rsidTr="00F53DD1">
        <w:trPr>
          <w:trHeight w:val="491"/>
        </w:trPr>
        <w:tc>
          <w:tcPr>
            <w:tcW w:w="488" w:type="dxa"/>
            <w:vMerge w:val="restart"/>
            <w:textDirection w:val="tbRlV"/>
          </w:tcPr>
          <w:p w14:paraId="3C1B8D69" w14:textId="77777777" w:rsidR="00016A0C" w:rsidRDefault="00016A0C" w:rsidP="000F2FC2">
            <w:pPr>
              <w:spacing w:line="240" w:lineRule="exact"/>
              <w:ind w:left="113" w:right="113"/>
              <w:jc w:val="center"/>
            </w:pPr>
            <w:r>
              <w:rPr>
                <w:rFonts w:hint="eastAsia"/>
              </w:rPr>
              <w:t>学習の流れ</w:t>
            </w:r>
          </w:p>
        </w:tc>
        <w:tc>
          <w:tcPr>
            <w:tcW w:w="740" w:type="dxa"/>
            <w:vMerge w:val="restart"/>
          </w:tcPr>
          <w:p w14:paraId="080CCB3E" w14:textId="77777777" w:rsidR="00016A0C" w:rsidRDefault="00016A0C" w:rsidP="000F2FC2">
            <w:pPr>
              <w:jc w:val="right"/>
            </w:pPr>
            <w:r>
              <w:rPr>
                <w:rFonts w:hint="eastAsia"/>
              </w:rPr>
              <w:t>０</w:t>
            </w:r>
          </w:p>
          <w:p w14:paraId="6DDDB1AF" w14:textId="77777777" w:rsidR="00016A0C" w:rsidRDefault="00016A0C" w:rsidP="000F2FC2">
            <w:pPr>
              <w:jc w:val="right"/>
            </w:pPr>
          </w:p>
          <w:p w14:paraId="6CF66E33" w14:textId="77777777" w:rsidR="00016A0C" w:rsidRDefault="00016A0C" w:rsidP="000F2FC2">
            <w:pPr>
              <w:jc w:val="right"/>
            </w:pPr>
            <w:r>
              <w:rPr>
                <w:rFonts w:hint="eastAsia"/>
              </w:rPr>
              <w:t>５</w:t>
            </w:r>
          </w:p>
          <w:p w14:paraId="44EE7C75" w14:textId="77777777" w:rsidR="00016A0C" w:rsidRDefault="00016A0C" w:rsidP="000F2FC2">
            <w:pPr>
              <w:jc w:val="right"/>
            </w:pPr>
          </w:p>
          <w:p w14:paraId="0C297DEE" w14:textId="77777777" w:rsidR="00016A0C" w:rsidRDefault="00016A0C" w:rsidP="000F2FC2">
            <w:pPr>
              <w:jc w:val="right"/>
            </w:pPr>
          </w:p>
          <w:p w14:paraId="2ED0DCBE" w14:textId="77777777" w:rsidR="00016A0C" w:rsidRDefault="00016A0C" w:rsidP="000F2FC2">
            <w:pPr>
              <w:jc w:val="right"/>
            </w:pPr>
          </w:p>
          <w:p w14:paraId="1DB1313A" w14:textId="77777777" w:rsidR="00016A0C" w:rsidRDefault="00016A0C" w:rsidP="000F2FC2">
            <w:pPr>
              <w:jc w:val="right"/>
            </w:pPr>
          </w:p>
          <w:p w14:paraId="31BA4D7F" w14:textId="77777777" w:rsidR="00016A0C" w:rsidRDefault="00016A0C" w:rsidP="000F2FC2">
            <w:pPr>
              <w:jc w:val="right"/>
            </w:pPr>
          </w:p>
          <w:p w14:paraId="533BC94B" w14:textId="77777777" w:rsidR="00016A0C" w:rsidRDefault="00016A0C" w:rsidP="000F2FC2">
            <w:pPr>
              <w:jc w:val="right"/>
            </w:pPr>
          </w:p>
          <w:p w14:paraId="37A61904" w14:textId="77777777" w:rsidR="00016A0C" w:rsidRDefault="00016A0C" w:rsidP="000F2FC2">
            <w:pPr>
              <w:jc w:val="right"/>
            </w:pPr>
            <w:r>
              <w:rPr>
                <w:rFonts w:hint="eastAsia"/>
              </w:rPr>
              <w:t>２０</w:t>
            </w:r>
          </w:p>
          <w:p w14:paraId="7A1A6EF7" w14:textId="77777777" w:rsidR="00016A0C" w:rsidRDefault="00016A0C" w:rsidP="000F2FC2">
            <w:pPr>
              <w:jc w:val="right"/>
            </w:pPr>
          </w:p>
          <w:p w14:paraId="631FE2A1" w14:textId="77777777" w:rsidR="00016A0C" w:rsidRDefault="00016A0C" w:rsidP="000F2FC2">
            <w:pPr>
              <w:jc w:val="right"/>
            </w:pPr>
          </w:p>
          <w:p w14:paraId="59461FB7" w14:textId="77777777" w:rsidR="00016A0C" w:rsidRDefault="00016A0C" w:rsidP="000F2FC2">
            <w:pPr>
              <w:jc w:val="right"/>
            </w:pPr>
          </w:p>
          <w:p w14:paraId="723B9887" w14:textId="77777777" w:rsidR="00016A0C" w:rsidRDefault="00016A0C" w:rsidP="000F2FC2">
            <w:pPr>
              <w:jc w:val="right"/>
            </w:pPr>
          </w:p>
          <w:p w14:paraId="73576634" w14:textId="77777777" w:rsidR="00016A0C" w:rsidRDefault="00016A0C" w:rsidP="000F2FC2">
            <w:pPr>
              <w:jc w:val="right"/>
            </w:pPr>
          </w:p>
          <w:p w14:paraId="38BB734F" w14:textId="77777777" w:rsidR="00016A0C" w:rsidRDefault="00016A0C" w:rsidP="000F2FC2">
            <w:pPr>
              <w:jc w:val="right"/>
            </w:pPr>
            <w:r>
              <w:rPr>
                <w:rFonts w:hint="eastAsia"/>
              </w:rPr>
              <w:t>４５</w:t>
            </w:r>
          </w:p>
        </w:tc>
        <w:tc>
          <w:tcPr>
            <w:tcW w:w="14116" w:type="dxa"/>
            <w:gridSpan w:val="6"/>
          </w:tcPr>
          <w:p w14:paraId="03BC0155" w14:textId="6865C463" w:rsidR="00016A0C" w:rsidRDefault="00016A0C" w:rsidP="00E13EF0">
            <w:pPr>
              <w:spacing w:line="280" w:lineRule="exact"/>
              <w:jc w:val="center"/>
            </w:pPr>
            <w:r>
              <w:rPr>
                <w:rFonts w:hint="eastAsia"/>
              </w:rPr>
              <w:t>１．整列・あいさつ　　２．準備運動　３．めあての確認</w:t>
            </w:r>
          </w:p>
          <w:p w14:paraId="59BAF5E4" w14:textId="3738E0C4" w:rsidR="00016A0C" w:rsidRPr="00E13EF0" w:rsidRDefault="00016A0C" w:rsidP="00E13EF0">
            <w:pPr>
              <w:spacing w:line="280" w:lineRule="exact"/>
              <w:jc w:val="center"/>
              <w:rPr>
                <w:sz w:val="18"/>
                <w:szCs w:val="18"/>
              </w:rPr>
            </w:pPr>
            <w:r>
              <w:rPr>
                <w:rFonts w:hint="eastAsia"/>
              </w:rPr>
              <w:t>★基礎感覚運動…</w:t>
            </w:r>
            <w:r w:rsidRPr="00604385">
              <w:rPr>
                <w:rFonts w:hint="eastAsia"/>
                <w:szCs w:val="18"/>
              </w:rPr>
              <w:t>ケンケンパ、おおまた走り、おおまた競争、くねくね走</w:t>
            </w:r>
          </w:p>
        </w:tc>
      </w:tr>
      <w:tr w:rsidR="00016A0C" w14:paraId="446F9650" w14:textId="77777777" w:rsidTr="00016A0C">
        <w:trPr>
          <w:trHeight w:val="864"/>
        </w:trPr>
        <w:tc>
          <w:tcPr>
            <w:tcW w:w="488" w:type="dxa"/>
            <w:vMerge/>
          </w:tcPr>
          <w:p w14:paraId="3AF44900" w14:textId="77777777" w:rsidR="00016A0C" w:rsidRDefault="00016A0C" w:rsidP="00240602">
            <w:pPr>
              <w:spacing w:line="240" w:lineRule="exact"/>
            </w:pPr>
          </w:p>
        </w:tc>
        <w:tc>
          <w:tcPr>
            <w:tcW w:w="740" w:type="dxa"/>
            <w:vMerge/>
          </w:tcPr>
          <w:p w14:paraId="48A16489" w14:textId="77777777" w:rsidR="00016A0C" w:rsidRDefault="00016A0C" w:rsidP="00240602"/>
        </w:tc>
        <w:tc>
          <w:tcPr>
            <w:tcW w:w="2168" w:type="dxa"/>
            <w:shd w:val="clear" w:color="auto" w:fill="D9D9D9" w:themeFill="background1" w:themeFillShade="D9"/>
          </w:tcPr>
          <w:p w14:paraId="729AA5F2" w14:textId="77777777" w:rsidR="00016A0C" w:rsidRPr="00852878" w:rsidRDefault="00016A0C" w:rsidP="00240602">
            <w:pPr>
              <w:spacing w:line="200" w:lineRule="exact"/>
              <w:rPr>
                <w:sz w:val="18"/>
              </w:rPr>
            </w:pPr>
            <w:r w:rsidRPr="00852878">
              <w:rPr>
                <w:rFonts w:hint="eastAsia"/>
                <w:sz w:val="18"/>
              </w:rPr>
              <w:t>【めあて】</w:t>
            </w:r>
          </w:p>
          <w:p w14:paraId="31DD2E60" w14:textId="77777777" w:rsidR="00016A0C" w:rsidRPr="00852878" w:rsidRDefault="00016A0C" w:rsidP="00240602">
            <w:pPr>
              <w:spacing w:line="240" w:lineRule="exact"/>
              <w:rPr>
                <w:sz w:val="18"/>
              </w:rPr>
            </w:pPr>
            <w:r w:rsidRPr="00BC6915">
              <w:rPr>
                <w:rFonts w:hint="eastAsia"/>
                <w:sz w:val="16"/>
              </w:rPr>
              <w:t>単元の目標と学習の流れを確認しよう。</w:t>
            </w:r>
          </w:p>
        </w:tc>
        <w:tc>
          <w:tcPr>
            <w:tcW w:w="2411" w:type="dxa"/>
            <w:shd w:val="clear" w:color="auto" w:fill="D9D9D9" w:themeFill="background1" w:themeFillShade="D9"/>
          </w:tcPr>
          <w:p w14:paraId="0D48DD4A" w14:textId="77777777" w:rsidR="00016A0C" w:rsidRDefault="00016A0C" w:rsidP="00240602">
            <w:pPr>
              <w:spacing w:line="240" w:lineRule="exact"/>
              <w:rPr>
                <w:sz w:val="18"/>
              </w:rPr>
            </w:pPr>
            <w:r w:rsidRPr="00852878">
              <w:rPr>
                <w:rFonts w:hint="eastAsia"/>
                <w:sz w:val="18"/>
              </w:rPr>
              <w:t>【めあて】</w:t>
            </w:r>
          </w:p>
          <w:p w14:paraId="3F5E0D24" w14:textId="23279A26" w:rsidR="00016A0C" w:rsidRPr="00852878" w:rsidRDefault="00016A0C" w:rsidP="00240602">
            <w:pPr>
              <w:spacing w:line="240" w:lineRule="exact"/>
              <w:rPr>
                <w:sz w:val="18"/>
              </w:rPr>
            </w:pPr>
            <w:r>
              <w:rPr>
                <w:rFonts w:hint="eastAsia"/>
                <w:sz w:val="18"/>
              </w:rPr>
              <w:t>走りやすいハードルコースを考えよう。</w:t>
            </w:r>
          </w:p>
        </w:tc>
        <w:tc>
          <w:tcPr>
            <w:tcW w:w="2564" w:type="dxa"/>
            <w:shd w:val="clear" w:color="auto" w:fill="D9D9D9" w:themeFill="background1" w:themeFillShade="D9"/>
          </w:tcPr>
          <w:p w14:paraId="5F863DD2" w14:textId="77777777" w:rsidR="00016A0C" w:rsidRDefault="00016A0C" w:rsidP="00240602">
            <w:pPr>
              <w:spacing w:line="240" w:lineRule="exact"/>
              <w:rPr>
                <w:sz w:val="18"/>
              </w:rPr>
            </w:pPr>
            <w:r w:rsidRPr="00852878">
              <w:rPr>
                <w:rFonts w:hint="eastAsia"/>
                <w:sz w:val="18"/>
              </w:rPr>
              <w:t>【めあて】</w:t>
            </w:r>
          </w:p>
          <w:p w14:paraId="07CC5730" w14:textId="31A2F9E5" w:rsidR="00016A0C" w:rsidRPr="00852878" w:rsidRDefault="00016A0C" w:rsidP="00240602">
            <w:pPr>
              <w:spacing w:line="240" w:lineRule="exact"/>
              <w:rPr>
                <w:sz w:val="18"/>
              </w:rPr>
            </w:pPr>
            <w:r>
              <w:rPr>
                <w:rFonts w:hint="eastAsia"/>
                <w:sz w:val="18"/>
              </w:rPr>
              <w:t>インターバルの走り方を工夫して記録に挑戦しよう</w:t>
            </w:r>
          </w:p>
        </w:tc>
        <w:tc>
          <w:tcPr>
            <w:tcW w:w="2245" w:type="dxa"/>
            <w:shd w:val="clear" w:color="auto" w:fill="D9D9D9" w:themeFill="background1" w:themeFillShade="D9"/>
          </w:tcPr>
          <w:p w14:paraId="1FFD27EF" w14:textId="77777777" w:rsidR="00016A0C" w:rsidRDefault="00016A0C" w:rsidP="00240602">
            <w:pPr>
              <w:spacing w:line="240" w:lineRule="exact"/>
              <w:rPr>
                <w:sz w:val="18"/>
              </w:rPr>
            </w:pPr>
            <w:r w:rsidRPr="00852878">
              <w:rPr>
                <w:rFonts w:hint="eastAsia"/>
                <w:sz w:val="18"/>
              </w:rPr>
              <w:t>【めあて】</w:t>
            </w:r>
          </w:p>
          <w:p w14:paraId="49464D2E" w14:textId="09CFF676" w:rsidR="00016A0C" w:rsidRPr="00852878" w:rsidRDefault="00016A0C" w:rsidP="00240602">
            <w:pPr>
              <w:spacing w:line="240" w:lineRule="exact"/>
              <w:rPr>
                <w:sz w:val="18"/>
              </w:rPr>
            </w:pPr>
            <w:r>
              <w:rPr>
                <w:rFonts w:hint="eastAsia"/>
                <w:sz w:val="18"/>
              </w:rPr>
              <w:t>ハードルのこし方を工夫して記録に挑戦しよう</w:t>
            </w:r>
          </w:p>
        </w:tc>
        <w:tc>
          <w:tcPr>
            <w:tcW w:w="2394" w:type="dxa"/>
            <w:shd w:val="clear" w:color="auto" w:fill="D9D9D9" w:themeFill="background1" w:themeFillShade="D9"/>
          </w:tcPr>
          <w:p w14:paraId="290BBFF2" w14:textId="77777777" w:rsidR="00016A0C" w:rsidRDefault="00016A0C" w:rsidP="00240602">
            <w:pPr>
              <w:spacing w:line="240" w:lineRule="exact"/>
              <w:rPr>
                <w:sz w:val="18"/>
              </w:rPr>
            </w:pPr>
            <w:r w:rsidRPr="00852878">
              <w:rPr>
                <w:rFonts w:hint="eastAsia"/>
                <w:sz w:val="18"/>
              </w:rPr>
              <w:t>【めあて】</w:t>
            </w:r>
          </w:p>
          <w:p w14:paraId="42CF5F69" w14:textId="722B9D05" w:rsidR="00016A0C" w:rsidRPr="00852878" w:rsidRDefault="00016A0C" w:rsidP="00240602">
            <w:pPr>
              <w:spacing w:line="240" w:lineRule="exact"/>
              <w:rPr>
                <w:sz w:val="18"/>
              </w:rPr>
            </w:pPr>
            <w:r>
              <w:rPr>
                <w:rFonts w:hint="eastAsia"/>
                <w:sz w:val="18"/>
              </w:rPr>
              <w:t>インターバルの走り方やハードルのこし方を工夫して記録に挑戦しよう</w:t>
            </w:r>
          </w:p>
        </w:tc>
        <w:tc>
          <w:tcPr>
            <w:tcW w:w="2334" w:type="dxa"/>
            <w:shd w:val="clear" w:color="auto" w:fill="D9D9D9" w:themeFill="background1" w:themeFillShade="D9"/>
          </w:tcPr>
          <w:p w14:paraId="288C1756" w14:textId="77777777" w:rsidR="00016A0C" w:rsidRDefault="00016A0C" w:rsidP="00240602">
            <w:pPr>
              <w:spacing w:line="240" w:lineRule="exact"/>
              <w:rPr>
                <w:sz w:val="18"/>
              </w:rPr>
            </w:pPr>
            <w:r w:rsidRPr="00852878">
              <w:rPr>
                <w:rFonts w:hint="eastAsia"/>
                <w:sz w:val="18"/>
              </w:rPr>
              <w:t>【めあて】</w:t>
            </w:r>
          </w:p>
          <w:p w14:paraId="21681011" w14:textId="560736E3" w:rsidR="00016A0C" w:rsidRPr="00852878" w:rsidRDefault="00016A0C" w:rsidP="00240602">
            <w:pPr>
              <w:spacing w:line="240" w:lineRule="exact"/>
              <w:rPr>
                <w:sz w:val="18"/>
              </w:rPr>
            </w:pPr>
            <w:r>
              <w:rPr>
                <w:rFonts w:hint="eastAsia"/>
                <w:sz w:val="18"/>
              </w:rPr>
              <w:t>自分にあったコースで記録に挑戦しよう。</w:t>
            </w:r>
          </w:p>
        </w:tc>
      </w:tr>
      <w:tr w:rsidR="00016A0C" w14:paraId="1A885AB8" w14:textId="77777777" w:rsidTr="00016A0C">
        <w:trPr>
          <w:trHeight w:val="1228"/>
        </w:trPr>
        <w:tc>
          <w:tcPr>
            <w:tcW w:w="488" w:type="dxa"/>
            <w:vMerge/>
          </w:tcPr>
          <w:p w14:paraId="07E6665D" w14:textId="77777777" w:rsidR="00016A0C" w:rsidRDefault="00016A0C" w:rsidP="00240602">
            <w:pPr>
              <w:spacing w:line="240" w:lineRule="exact"/>
            </w:pPr>
          </w:p>
        </w:tc>
        <w:tc>
          <w:tcPr>
            <w:tcW w:w="740" w:type="dxa"/>
            <w:vMerge/>
          </w:tcPr>
          <w:p w14:paraId="2CF1B575" w14:textId="77777777" w:rsidR="00016A0C" w:rsidRDefault="00016A0C" w:rsidP="00240602"/>
        </w:tc>
        <w:tc>
          <w:tcPr>
            <w:tcW w:w="2168" w:type="dxa"/>
            <w:vMerge w:val="restart"/>
          </w:tcPr>
          <w:p w14:paraId="4FCB21C5" w14:textId="77777777" w:rsidR="00016A0C" w:rsidRPr="00BF6528" w:rsidRDefault="00016A0C" w:rsidP="00240602">
            <w:pPr>
              <w:spacing w:line="200" w:lineRule="exact"/>
              <w:rPr>
                <w:b/>
                <w:sz w:val="14"/>
              </w:rPr>
            </w:pPr>
            <w:r w:rsidRPr="00BF6528">
              <w:rPr>
                <w:rFonts w:hint="eastAsia"/>
                <w:b/>
                <w:sz w:val="18"/>
              </w:rPr>
              <w:t xml:space="preserve">４ </w:t>
            </w:r>
            <w:r w:rsidRPr="00BF6528">
              <w:rPr>
                <w:rFonts w:hint="eastAsia"/>
                <w:b/>
                <w:sz w:val="14"/>
              </w:rPr>
              <w:t>オリエンテーション</w:t>
            </w:r>
          </w:p>
          <w:p w14:paraId="3EDB5B5B" w14:textId="77777777" w:rsidR="00016A0C" w:rsidRPr="003150F7" w:rsidRDefault="00016A0C" w:rsidP="005F5EB6">
            <w:pPr>
              <w:spacing w:line="200" w:lineRule="exact"/>
              <w:rPr>
                <w:sz w:val="18"/>
              </w:rPr>
            </w:pPr>
            <w:r w:rsidRPr="003150F7">
              <w:rPr>
                <w:rFonts w:hint="eastAsia"/>
                <w:sz w:val="18"/>
              </w:rPr>
              <w:t>・学習の進め方</w:t>
            </w:r>
          </w:p>
          <w:p w14:paraId="004C9545" w14:textId="77777777" w:rsidR="00016A0C" w:rsidRPr="003150F7" w:rsidRDefault="00016A0C" w:rsidP="005F5EB6">
            <w:pPr>
              <w:spacing w:line="200" w:lineRule="exact"/>
              <w:rPr>
                <w:sz w:val="18"/>
              </w:rPr>
            </w:pPr>
            <w:r w:rsidRPr="003150F7">
              <w:rPr>
                <w:rFonts w:hint="eastAsia"/>
                <w:sz w:val="18"/>
              </w:rPr>
              <w:t>・１時間の流れ</w:t>
            </w:r>
          </w:p>
          <w:p w14:paraId="15071810" w14:textId="77777777" w:rsidR="00016A0C" w:rsidRPr="003150F7" w:rsidRDefault="00016A0C" w:rsidP="005F5EB6">
            <w:pPr>
              <w:spacing w:line="200" w:lineRule="exact"/>
              <w:rPr>
                <w:sz w:val="18"/>
              </w:rPr>
            </w:pPr>
            <w:r w:rsidRPr="003150F7">
              <w:rPr>
                <w:rFonts w:hint="eastAsia"/>
                <w:sz w:val="18"/>
              </w:rPr>
              <w:t>・場づくり</w:t>
            </w:r>
          </w:p>
          <w:p w14:paraId="4C32E6CB" w14:textId="3740CF41" w:rsidR="00016A0C" w:rsidRDefault="00016A0C" w:rsidP="005F5EB6">
            <w:pPr>
              <w:spacing w:line="200" w:lineRule="exact"/>
              <w:rPr>
                <w:sz w:val="18"/>
              </w:rPr>
            </w:pPr>
            <w:r>
              <w:rPr>
                <w:rFonts w:hint="eastAsia"/>
                <w:sz w:val="18"/>
              </w:rPr>
              <w:t>・約束</w:t>
            </w:r>
          </w:p>
          <w:p w14:paraId="4C5BD4F1" w14:textId="0D21CCDE" w:rsidR="00016A0C" w:rsidRPr="00EF2FD5" w:rsidRDefault="00016A0C" w:rsidP="005F5EB6">
            <w:pPr>
              <w:spacing w:line="200" w:lineRule="exact"/>
              <w:rPr>
                <w:sz w:val="16"/>
                <w:szCs w:val="22"/>
              </w:rPr>
            </w:pPr>
            <w:r>
              <w:rPr>
                <w:rFonts w:hint="eastAsia"/>
                <w:sz w:val="18"/>
              </w:rPr>
              <w:t>・チーム分け</w:t>
            </w:r>
            <w:r w:rsidRPr="00EF2FD5">
              <w:rPr>
                <w:rFonts w:hint="eastAsia"/>
                <w:sz w:val="16"/>
                <w:szCs w:val="22"/>
              </w:rPr>
              <w:t>（５名）</w:t>
            </w:r>
          </w:p>
          <w:p w14:paraId="3CC5298B" w14:textId="470216DD" w:rsidR="00016A0C" w:rsidRPr="001E0C31" w:rsidRDefault="00016A0C" w:rsidP="005F5EB6">
            <w:pPr>
              <w:spacing w:line="200" w:lineRule="exact"/>
              <w:rPr>
                <w:sz w:val="16"/>
                <w:szCs w:val="22"/>
              </w:rPr>
            </w:pPr>
            <w:r>
              <w:rPr>
                <w:rFonts w:hint="eastAsia"/>
                <w:sz w:val="18"/>
              </w:rPr>
              <w:t xml:space="preserve">　毎時間</w:t>
            </w:r>
            <w:r>
              <w:rPr>
                <w:rFonts w:hint="eastAsia"/>
                <w:sz w:val="16"/>
                <w:szCs w:val="22"/>
              </w:rPr>
              <w:t>ビブス着用</w:t>
            </w:r>
          </w:p>
          <w:p w14:paraId="57CCDECE" w14:textId="26A56534" w:rsidR="00016A0C" w:rsidRPr="003150F7" w:rsidRDefault="00016A0C" w:rsidP="005F5EB6">
            <w:pPr>
              <w:spacing w:line="200" w:lineRule="exact"/>
              <w:rPr>
                <w:sz w:val="18"/>
              </w:rPr>
            </w:pPr>
            <w:r>
              <w:rPr>
                <w:rFonts w:hint="eastAsia"/>
                <w:sz w:val="18"/>
              </w:rPr>
              <w:t>・準備、片付け</w:t>
            </w:r>
          </w:p>
          <w:p w14:paraId="698C67D0" w14:textId="77777777" w:rsidR="00016A0C" w:rsidRDefault="00016A0C" w:rsidP="00240602">
            <w:pPr>
              <w:spacing w:line="200" w:lineRule="exact"/>
              <w:rPr>
                <w:sz w:val="18"/>
              </w:rPr>
            </w:pPr>
          </w:p>
          <w:p w14:paraId="4A7794BE" w14:textId="77777777" w:rsidR="00016A0C" w:rsidRPr="00BF6528" w:rsidRDefault="00016A0C" w:rsidP="00240602">
            <w:pPr>
              <w:spacing w:line="200" w:lineRule="exact"/>
              <w:rPr>
                <w:b/>
                <w:sz w:val="18"/>
              </w:rPr>
            </w:pPr>
            <w:r w:rsidRPr="00BF6528">
              <w:rPr>
                <w:rFonts w:hint="eastAsia"/>
                <w:b/>
                <w:sz w:val="18"/>
              </w:rPr>
              <w:t>５　基礎感覚運動</w:t>
            </w:r>
          </w:p>
          <w:p w14:paraId="24A3BD4B" w14:textId="274DEBC6" w:rsidR="00016A0C" w:rsidRPr="00A82B11" w:rsidRDefault="00016A0C" w:rsidP="00240602">
            <w:pPr>
              <w:spacing w:line="200" w:lineRule="exact"/>
              <w:rPr>
                <w:b/>
                <w:sz w:val="16"/>
              </w:rPr>
            </w:pPr>
            <w:r>
              <w:rPr>
                <w:rFonts w:hint="eastAsia"/>
                <w:b/>
                <w:sz w:val="18"/>
              </w:rPr>
              <w:t>・</w:t>
            </w:r>
            <w:r w:rsidRPr="00A82B11">
              <w:rPr>
                <w:rFonts w:hint="eastAsia"/>
                <w:b/>
                <w:sz w:val="16"/>
              </w:rPr>
              <w:t>くねくねケンパー</w:t>
            </w:r>
          </w:p>
          <w:p w14:paraId="735AC3CC" w14:textId="321D0906" w:rsidR="00016A0C" w:rsidRDefault="00016A0C" w:rsidP="00240602">
            <w:pPr>
              <w:spacing w:line="200" w:lineRule="exact"/>
              <w:rPr>
                <w:b/>
                <w:sz w:val="18"/>
              </w:rPr>
            </w:pPr>
            <w:r>
              <w:rPr>
                <w:rFonts w:hint="eastAsia"/>
                <w:b/>
                <w:sz w:val="18"/>
              </w:rPr>
              <w:t>・けんけんぱ</w:t>
            </w:r>
          </w:p>
          <w:p w14:paraId="7F4FDE47" w14:textId="63D9F89E" w:rsidR="00016A0C" w:rsidRDefault="00016A0C" w:rsidP="00240602">
            <w:pPr>
              <w:spacing w:line="200" w:lineRule="exact"/>
              <w:rPr>
                <w:rFonts w:hint="eastAsia"/>
                <w:b/>
                <w:sz w:val="18"/>
              </w:rPr>
            </w:pPr>
            <w:r>
              <w:rPr>
                <w:rFonts w:hint="eastAsia"/>
                <w:b/>
                <w:sz w:val="18"/>
              </w:rPr>
              <w:t>・</w:t>
            </w:r>
            <w:r w:rsidRPr="00A82B11">
              <w:rPr>
                <w:rFonts w:hint="eastAsia"/>
                <w:b/>
                <w:sz w:val="16"/>
              </w:rPr>
              <w:t>おりかえしリレー</w:t>
            </w:r>
          </w:p>
          <w:p w14:paraId="38A1AA6E" w14:textId="157D3466" w:rsidR="00016A0C" w:rsidRPr="00BF6528" w:rsidRDefault="00016A0C" w:rsidP="00240602">
            <w:pPr>
              <w:spacing w:line="200" w:lineRule="exact"/>
              <w:rPr>
                <w:b/>
                <w:sz w:val="15"/>
              </w:rPr>
            </w:pPr>
            <w:r w:rsidRPr="00BF6528">
              <w:rPr>
                <w:rFonts w:hint="eastAsia"/>
                <w:b/>
                <w:sz w:val="18"/>
              </w:rPr>
              <w:t xml:space="preserve">６　</w:t>
            </w:r>
            <w:r>
              <w:rPr>
                <w:rFonts w:hint="eastAsia"/>
                <w:b/>
                <w:sz w:val="18"/>
              </w:rPr>
              <w:t>４０ｍ走の記録を計る</w:t>
            </w:r>
          </w:p>
          <w:p w14:paraId="6631ACEC" w14:textId="3C23BE7C" w:rsidR="00016A0C" w:rsidRPr="00016A0C" w:rsidRDefault="00016A0C" w:rsidP="00240602">
            <w:pPr>
              <w:spacing w:line="200" w:lineRule="exact"/>
              <w:rPr>
                <w:rFonts w:hint="eastAsia"/>
                <w:sz w:val="16"/>
              </w:rPr>
            </w:pPr>
            <w:r>
              <w:rPr>
                <w:rFonts w:hint="eastAsia"/>
                <w:sz w:val="16"/>
              </w:rPr>
              <w:t>自分の目標タイムを設定するために、５０ｍ走のタイムを計る。</w:t>
            </w:r>
          </w:p>
          <w:p w14:paraId="7DB0495A" w14:textId="44DA0A33" w:rsidR="00016A0C" w:rsidRPr="001E0C31" w:rsidRDefault="00016A0C" w:rsidP="00240602">
            <w:pPr>
              <w:spacing w:line="200" w:lineRule="exact"/>
              <w:rPr>
                <w:sz w:val="14"/>
                <w:szCs w:val="21"/>
              </w:rPr>
            </w:pPr>
            <w:r>
              <w:rPr>
                <w:rFonts w:hint="eastAsia"/>
                <w:sz w:val="14"/>
                <w:szCs w:val="21"/>
              </w:rPr>
              <w:t>※ハードルはミニハードルや小型ハードルも併用可。</w:t>
            </w:r>
          </w:p>
        </w:tc>
        <w:tc>
          <w:tcPr>
            <w:tcW w:w="2411" w:type="dxa"/>
          </w:tcPr>
          <w:p w14:paraId="470D27F4" w14:textId="77777777" w:rsidR="00016A0C" w:rsidRPr="00D1200C" w:rsidRDefault="00016A0C" w:rsidP="00240602">
            <w:pPr>
              <w:spacing w:line="200" w:lineRule="exact"/>
              <w:rPr>
                <w:b/>
                <w:sz w:val="18"/>
              </w:rPr>
            </w:pPr>
            <w:r w:rsidRPr="00D1200C">
              <w:rPr>
                <w:rFonts w:hint="eastAsia"/>
                <w:b/>
                <w:sz w:val="18"/>
              </w:rPr>
              <w:t>４．活動①</w:t>
            </w:r>
          </w:p>
          <w:p w14:paraId="2746B482" w14:textId="5ACD43FE" w:rsidR="00016A0C" w:rsidRPr="003107F7" w:rsidRDefault="00016A0C" w:rsidP="00897E43">
            <w:pPr>
              <w:spacing w:line="200" w:lineRule="exact"/>
              <w:rPr>
                <w:sz w:val="18"/>
              </w:rPr>
            </w:pPr>
            <w:r>
              <w:rPr>
                <w:rFonts w:hint="eastAsia"/>
                <w:sz w:val="14"/>
                <w:szCs w:val="21"/>
              </w:rPr>
              <w:t xml:space="preserve">　</w:t>
            </w:r>
            <w:r>
              <w:rPr>
                <w:rFonts w:hint="eastAsia"/>
                <w:sz w:val="18"/>
              </w:rPr>
              <w:t>決められたレーンに無造作におかれたハードルを走り超え、走りにくさをどうすれば走りやすくなるのか考えさせる。※ハードル間を統一させることでリズミカルに走りやすくなることを実感させる。</w:t>
            </w:r>
          </w:p>
        </w:tc>
        <w:tc>
          <w:tcPr>
            <w:tcW w:w="2564" w:type="dxa"/>
          </w:tcPr>
          <w:p w14:paraId="157C3D16" w14:textId="7D6DEB2A" w:rsidR="00016A0C" w:rsidRDefault="00016A0C" w:rsidP="00240602">
            <w:pPr>
              <w:spacing w:line="200" w:lineRule="exact"/>
              <w:rPr>
                <w:b/>
                <w:sz w:val="18"/>
              </w:rPr>
            </w:pPr>
            <w:r w:rsidRPr="00D1200C">
              <w:rPr>
                <w:rFonts w:hint="eastAsia"/>
                <w:b/>
                <w:sz w:val="18"/>
              </w:rPr>
              <w:t>４．活動①</w:t>
            </w:r>
          </w:p>
          <w:p w14:paraId="58F7D702" w14:textId="77777777" w:rsidR="00016A0C" w:rsidRDefault="00016A0C" w:rsidP="007B169A">
            <w:pPr>
              <w:spacing w:line="200" w:lineRule="exact"/>
              <w:rPr>
                <w:bCs/>
                <w:sz w:val="18"/>
              </w:rPr>
            </w:pPr>
            <w:r>
              <w:rPr>
                <w:rFonts w:hint="eastAsia"/>
                <w:b/>
                <w:sz w:val="18"/>
              </w:rPr>
              <w:t xml:space="preserve">　</w:t>
            </w:r>
            <w:r>
              <w:rPr>
                <w:rFonts w:hint="eastAsia"/>
                <w:bCs/>
                <w:sz w:val="18"/>
              </w:rPr>
              <w:t>より速く走り越すインターバルの走り方を見つけることができるようにする。グループで見合ったり、iPadを活用したりして伝え合う。</w:t>
            </w:r>
          </w:p>
          <w:p w14:paraId="20C63908" w14:textId="6942CF80" w:rsidR="00016A0C" w:rsidRPr="00464253" w:rsidRDefault="00016A0C" w:rsidP="007B169A">
            <w:pPr>
              <w:spacing w:line="200" w:lineRule="exact"/>
              <w:rPr>
                <w:bCs/>
                <w:sz w:val="18"/>
              </w:rPr>
            </w:pPr>
            <w:r>
              <w:rPr>
                <w:rFonts w:hint="eastAsia"/>
                <w:bCs/>
                <w:sz w:val="18"/>
              </w:rPr>
              <w:t>※３歩のリズム、決まった足で踏み切る等</w:t>
            </w:r>
          </w:p>
        </w:tc>
        <w:tc>
          <w:tcPr>
            <w:tcW w:w="2245" w:type="dxa"/>
          </w:tcPr>
          <w:p w14:paraId="58E59D32" w14:textId="77777777" w:rsidR="00016A0C" w:rsidRDefault="00016A0C" w:rsidP="00464253">
            <w:pPr>
              <w:spacing w:line="200" w:lineRule="exact"/>
              <w:rPr>
                <w:b/>
                <w:sz w:val="18"/>
              </w:rPr>
            </w:pPr>
            <w:r w:rsidRPr="00D1200C">
              <w:rPr>
                <w:rFonts w:hint="eastAsia"/>
                <w:b/>
                <w:sz w:val="18"/>
              </w:rPr>
              <w:t>４．活動①</w:t>
            </w:r>
          </w:p>
          <w:p w14:paraId="645716E6" w14:textId="77777777" w:rsidR="00016A0C" w:rsidRDefault="00016A0C" w:rsidP="00464253">
            <w:pPr>
              <w:spacing w:line="200" w:lineRule="exact"/>
              <w:ind w:firstLine="200"/>
              <w:rPr>
                <w:bCs/>
                <w:sz w:val="18"/>
              </w:rPr>
            </w:pPr>
            <w:r>
              <w:rPr>
                <w:rFonts w:hint="eastAsia"/>
                <w:bCs/>
                <w:sz w:val="18"/>
              </w:rPr>
              <w:t>より速く走り越すハードルのこし方の工夫を見つけることができるようにする。</w:t>
            </w:r>
          </w:p>
          <w:p w14:paraId="69682CF6" w14:textId="77777777" w:rsidR="00016A0C" w:rsidRDefault="00016A0C" w:rsidP="00897E43">
            <w:pPr>
              <w:spacing w:line="200" w:lineRule="exact"/>
              <w:rPr>
                <w:bCs/>
                <w:sz w:val="18"/>
              </w:rPr>
            </w:pPr>
            <w:r>
              <w:rPr>
                <w:rFonts w:hint="eastAsia"/>
                <w:bCs/>
                <w:sz w:val="18"/>
              </w:rPr>
              <w:t>①踏み切り足と着地の位置</w:t>
            </w:r>
          </w:p>
          <w:p w14:paraId="48762852" w14:textId="54C59DEA" w:rsidR="00016A0C" w:rsidRPr="00464253" w:rsidRDefault="00016A0C" w:rsidP="00897E43">
            <w:pPr>
              <w:spacing w:line="200" w:lineRule="exact"/>
              <w:rPr>
                <w:bCs/>
                <w:sz w:val="18"/>
              </w:rPr>
            </w:pPr>
            <w:r>
              <w:rPr>
                <w:rFonts w:hint="eastAsia"/>
                <w:bCs/>
                <w:sz w:val="18"/>
              </w:rPr>
              <w:t>②空中姿勢（前傾）</w:t>
            </w:r>
          </w:p>
        </w:tc>
        <w:tc>
          <w:tcPr>
            <w:tcW w:w="2394" w:type="dxa"/>
          </w:tcPr>
          <w:p w14:paraId="7ABE3B33" w14:textId="77777777" w:rsidR="00016A0C" w:rsidRPr="00D1200C" w:rsidRDefault="00016A0C" w:rsidP="00240602">
            <w:pPr>
              <w:spacing w:line="200" w:lineRule="exact"/>
              <w:rPr>
                <w:b/>
                <w:sz w:val="18"/>
              </w:rPr>
            </w:pPr>
            <w:r w:rsidRPr="00D1200C">
              <w:rPr>
                <w:rFonts w:hint="eastAsia"/>
                <w:b/>
                <w:sz w:val="18"/>
              </w:rPr>
              <w:t>４．活動①</w:t>
            </w:r>
          </w:p>
          <w:p w14:paraId="07A5805E" w14:textId="77777777" w:rsidR="00016A0C" w:rsidRPr="00897E43" w:rsidRDefault="00016A0C" w:rsidP="00240602">
            <w:pPr>
              <w:spacing w:line="200" w:lineRule="exact"/>
              <w:rPr>
                <w:sz w:val="18"/>
                <w:szCs w:val="21"/>
              </w:rPr>
            </w:pPr>
            <w:r>
              <w:rPr>
                <w:rFonts w:hint="eastAsia"/>
                <w:sz w:val="14"/>
                <w:szCs w:val="21"/>
              </w:rPr>
              <w:t xml:space="preserve">　</w:t>
            </w:r>
            <w:r w:rsidRPr="00897E43">
              <w:rPr>
                <w:rFonts w:hint="eastAsia"/>
                <w:sz w:val="18"/>
                <w:szCs w:val="21"/>
              </w:rPr>
              <w:t>自己の課題にあった解決の仕方を工夫することができるようにする。グループで互いの走りを見合いアドバイスできるようにする。</w:t>
            </w:r>
          </w:p>
          <w:p w14:paraId="1F4C2B62" w14:textId="69D4A510" w:rsidR="00016A0C" w:rsidRPr="00B665DC" w:rsidRDefault="00016A0C" w:rsidP="00240602">
            <w:pPr>
              <w:spacing w:line="200" w:lineRule="exact"/>
              <w:rPr>
                <w:sz w:val="18"/>
              </w:rPr>
            </w:pPr>
          </w:p>
        </w:tc>
        <w:tc>
          <w:tcPr>
            <w:tcW w:w="2334" w:type="dxa"/>
          </w:tcPr>
          <w:p w14:paraId="4B437301" w14:textId="77777777" w:rsidR="00016A0C" w:rsidRPr="00D1200C" w:rsidRDefault="00016A0C" w:rsidP="00240602">
            <w:pPr>
              <w:spacing w:line="200" w:lineRule="exact"/>
              <w:rPr>
                <w:b/>
                <w:sz w:val="18"/>
              </w:rPr>
            </w:pPr>
            <w:r w:rsidRPr="00D1200C">
              <w:rPr>
                <w:rFonts w:hint="eastAsia"/>
                <w:b/>
                <w:sz w:val="18"/>
              </w:rPr>
              <w:t>４．活動①</w:t>
            </w:r>
          </w:p>
          <w:p w14:paraId="6122563B" w14:textId="7AADED3A" w:rsidR="00016A0C" w:rsidRPr="002635A6" w:rsidRDefault="00016A0C" w:rsidP="00CA3228">
            <w:pPr>
              <w:spacing w:line="200" w:lineRule="exact"/>
              <w:rPr>
                <w:sz w:val="18"/>
              </w:rPr>
            </w:pPr>
            <w:r>
              <w:rPr>
                <w:rFonts w:hint="eastAsia"/>
                <w:sz w:val="18"/>
              </w:rPr>
              <w:t xml:space="preserve">　自分にあったインターバルのコースを確かめることができるようにする。</w:t>
            </w:r>
          </w:p>
          <w:p w14:paraId="0724D52D" w14:textId="77777777" w:rsidR="00016A0C" w:rsidRDefault="00016A0C" w:rsidP="007B169A">
            <w:pPr>
              <w:spacing w:line="200" w:lineRule="exact"/>
              <w:rPr>
                <w:sz w:val="18"/>
              </w:rPr>
            </w:pPr>
            <w:r>
              <w:rPr>
                <w:rFonts w:hint="eastAsia"/>
                <w:sz w:val="18"/>
              </w:rPr>
              <w:t>【5.5ｍ、6ｍ、6.5ｍ、7ｍ】</w:t>
            </w:r>
          </w:p>
          <w:p w14:paraId="2989B8C3" w14:textId="786E6249" w:rsidR="00016A0C" w:rsidRPr="002635A6" w:rsidRDefault="00016A0C" w:rsidP="007B169A">
            <w:pPr>
              <w:spacing w:line="200" w:lineRule="exact"/>
              <w:rPr>
                <w:sz w:val="18"/>
              </w:rPr>
            </w:pPr>
            <w:r>
              <w:rPr>
                <w:rFonts w:hint="eastAsia"/>
                <w:sz w:val="18"/>
              </w:rPr>
              <w:t>※同じインターバル同士で伝え合いができるようにする。</w:t>
            </w:r>
          </w:p>
        </w:tc>
      </w:tr>
      <w:tr w:rsidR="00016A0C" w14:paraId="39A6FF96" w14:textId="10E68C28" w:rsidTr="00016A0C">
        <w:trPr>
          <w:trHeight w:val="198"/>
        </w:trPr>
        <w:tc>
          <w:tcPr>
            <w:tcW w:w="488" w:type="dxa"/>
            <w:vMerge/>
          </w:tcPr>
          <w:p w14:paraId="587522EF" w14:textId="77777777" w:rsidR="00016A0C" w:rsidRDefault="00016A0C" w:rsidP="00240602">
            <w:pPr>
              <w:spacing w:line="240" w:lineRule="exact"/>
            </w:pPr>
          </w:p>
        </w:tc>
        <w:tc>
          <w:tcPr>
            <w:tcW w:w="740" w:type="dxa"/>
            <w:vMerge/>
          </w:tcPr>
          <w:p w14:paraId="20CA1E11" w14:textId="77777777" w:rsidR="00016A0C" w:rsidRDefault="00016A0C" w:rsidP="00240602"/>
        </w:tc>
        <w:tc>
          <w:tcPr>
            <w:tcW w:w="2168" w:type="dxa"/>
            <w:vMerge/>
          </w:tcPr>
          <w:p w14:paraId="04F03398" w14:textId="77777777" w:rsidR="00016A0C" w:rsidRPr="00BF6528" w:rsidRDefault="00016A0C" w:rsidP="00240602">
            <w:pPr>
              <w:spacing w:line="200" w:lineRule="exact"/>
              <w:rPr>
                <w:b/>
                <w:sz w:val="18"/>
              </w:rPr>
            </w:pPr>
          </w:p>
        </w:tc>
        <w:tc>
          <w:tcPr>
            <w:tcW w:w="11948" w:type="dxa"/>
            <w:gridSpan w:val="5"/>
            <w:shd w:val="clear" w:color="auto" w:fill="D9D9D9" w:themeFill="background1" w:themeFillShade="D9"/>
          </w:tcPr>
          <w:p w14:paraId="7FBE1134" w14:textId="3415CCA0" w:rsidR="00016A0C" w:rsidRPr="00FF718D" w:rsidRDefault="00016A0C" w:rsidP="00FF718D">
            <w:pPr>
              <w:spacing w:line="240" w:lineRule="exact"/>
            </w:pPr>
            <w:r>
              <w:rPr>
                <w:rFonts w:hint="eastAsia"/>
              </w:rPr>
              <w:t>５，きらりタイム・・・友だちやチームの動き等から、うまくできるコツや友だちの良い点等を全体で確認する。</w:t>
            </w:r>
          </w:p>
        </w:tc>
      </w:tr>
      <w:tr w:rsidR="00016A0C" w14:paraId="03632265" w14:textId="77777777" w:rsidTr="00016A0C">
        <w:trPr>
          <w:trHeight w:val="1617"/>
        </w:trPr>
        <w:tc>
          <w:tcPr>
            <w:tcW w:w="488" w:type="dxa"/>
            <w:vMerge/>
          </w:tcPr>
          <w:p w14:paraId="1F34AA25" w14:textId="77777777" w:rsidR="00016A0C" w:rsidRDefault="00016A0C" w:rsidP="00240602">
            <w:pPr>
              <w:spacing w:line="240" w:lineRule="exact"/>
            </w:pPr>
          </w:p>
        </w:tc>
        <w:tc>
          <w:tcPr>
            <w:tcW w:w="740" w:type="dxa"/>
            <w:vMerge/>
          </w:tcPr>
          <w:p w14:paraId="426FFF7E" w14:textId="77777777" w:rsidR="00016A0C" w:rsidRDefault="00016A0C" w:rsidP="00240602"/>
        </w:tc>
        <w:tc>
          <w:tcPr>
            <w:tcW w:w="2168" w:type="dxa"/>
            <w:vMerge/>
          </w:tcPr>
          <w:p w14:paraId="5DA96B80" w14:textId="77777777" w:rsidR="00016A0C" w:rsidRPr="00BF6528" w:rsidRDefault="00016A0C" w:rsidP="00240602">
            <w:pPr>
              <w:spacing w:line="200" w:lineRule="exact"/>
              <w:rPr>
                <w:b/>
                <w:sz w:val="18"/>
              </w:rPr>
            </w:pPr>
          </w:p>
        </w:tc>
        <w:tc>
          <w:tcPr>
            <w:tcW w:w="2411" w:type="dxa"/>
          </w:tcPr>
          <w:p w14:paraId="333F8D24" w14:textId="77777777" w:rsidR="00016A0C" w:rsidRPr="00D1200C" w:rsidRDefault="00016A0C" w:rsidP="00240602">
            <w:pPr>
              <w:spacing w:line="200" w:lineRule="exact"/>
              <w:rPr>
                <w:b/>
                <w:sz w:val="18"/>
              </w:rPr>
            </w:pPr>
            <w:r>
              <w:rPr>
                <w:rFonts w:hint="eastAsia"/>
                <w:b/>
                <w:sz w:val="18"/>
              </w:rPr>
              <w:t>６</w:t>
            </w:r>
            <w:r w:rsidRPr="00D1200C">
              <w:rPr>
                <w:rFonts w:hint="eastAsia"/>
                <w:b/>
                <w:sz w:val="18"/>
              </w:rPr>
              <w:t>．活動②</w:t>
            </w:r>
          </w:p>
          <w:p w14:paraId="0362ABE1" w14:textId="77777777" w:rsidR="00016A0C" w:rsidRDefault="00016A0C" w:rsidP="00897E43">
            <w:pPr>
              <w:spacing w:line="200" w:lineRule="exact"/>
              <w:ind w:firstLineChars="100" w:firstLine="180"/>
              <w:rPr>
                <w:sz w:val="18"/>
              </w:rPr>
            </w:pPr>
            <w:r>
              <w:rPr>
                <w:rFonts w:hint="eastAsia"/>
                <w:sz w:val="18"/>
              </w:rPr>
              <w:t>走りやすいコースをグループで考えさせる。</w:t>
            </w:r>
          </w:p>
          <w:p w14:paraId="3367CD60" w14:textId="77777777" w:rsidR="00016A0C" w:rsidRDefault="00016A0C" w:rsidP="00897E43">
            <w:pPr>
              <w:spacing w:line="200" w:lineRule="exact"/>
              <w:ind w:firstLineChars="100" w:firstLine="180"/>
              <w:rPr>
                <w:sz w:val="18"/>
              </w:rPr>
            </w:pPr>
            <w:r>
              <w:rPr>
                <w:rFonts w:hint="eastAsia"/>
                <w:sz w:val="18"/>
              </w:rPr>
              <w:t>※４０ｍ走とのタイム誤差を減らすことが児童の目標になるので、そのためには、</w:t>
            </w:r>
          </w:p>
          <w:p w14:paraId="478DE876" w14:textId="5338B0FE" w:rsidR="00016A0C" w:rsidRPr="00124D4E" w:rsidRDefault="00016A0C" w:rsidP="00897E43">
            <w:pPr>
              <w:spacing w:line="200" w:lineRule="exact"/>
              <w:ind w:firstLineChars="100" w:firstLine="180"/>
              <w:rPr>
                <w:sz w:val="18"/>
              </w:rPr>
            </w:pPr>
            <w:r>
              <w:rPr>
                <w:rFonts w:hint="eastAsia"/>
                <w:sz w:val="18"/>
              </w:rPr>
              <w:t>リズミカル、インターバル、走り方がポイントであることに気付かせる。</w:t>
            </w:r>
          </w:p>
        </w:tc>
        <w:tc>
          <w:tcPr>
            <w:tcW w:w="2564" w:type="dxa"/>
          </w:tcPr>
          <w:p w14:paraId="1F8085ED" w14:textId="77777777" w:rsidR="00016A0C" w:rsidRDefault="00016A0C" w:rsidP="00740BFD">
            <w:pPr>
              <w:spacing w:line="200" w:lineRule="exact"/>
              <w:rPr>
                <w:b/>
                <w:sz w:val="18"/>
              </w:rPr>
            </w:pPr>
            <w:r>
              <w:rPr>
                <w:rFonts w:hint="eastAsia"/>
                <w:b/>
                <w:sz w:val="18"/>
              </w:rPr>
              <w:t>６</w:t>
            </w:r>
            <w:r w:rsidRPr="00D1200C">
              <w:rPr>
                <w:rFonts w:hint="eastAsia"/>
                <w:b/>
                <w:sz w:val="18"/>
              </w:rPr>
              <w:t>．活動②</w:t>
            </w:r>
          </w:p>
          <w:p w14:paraId="61141E43" w14:textId="77777777" w:rsidR="00016A0C" w:rsidRDefault="00016A0C" w:rsidP="00740BFD">
            <w:pPr>
              <w:spacing w:line="200" w:lineRule="exact"/>
              <w:rPr>
                <w:sz w:val="18"/>
              </w:rPr>
            </w:pPr>
            <w:r>
              <w:rPr>
                <w:rFonts w:hint="eastAsia"/>
                <w:b/>
                <w:sz w:val="18"/>
              </w:rPr>
              <w:t xml:space="preserve">　</w:t>
            </w:r>
            <w:r w:rsidRPr="00897E43">
              <w:rPr>
                <w:rFonts w:hint="eastAsia"/>
                <w:sz w:val="18"/>
              </w:rPr>
              <w:t>見つけたインターバルの走り方を意識して、自己の記録に挑戦する。</w:t>
            </w:r>
          </w:p>
          <w:p w14:paraId="2A1BE457" w14:textId="14C86A67" w:rsidR="00016A0C" w:rsidRPr="00897E43" w:rsidRDefault="00016A0C" w:rsidP="00740BFD">
            <w:pPr>
              <w:spacing w:line="200" w:lineRule="exact"/>
              <w:rPr>
                <w:bCs/>
                <w:sz w:val="18"/>
              </w:rPr>
            </w:pPr>
            <w:r>
              <w:rPr>
                <w:rFonts w:hint="eastAsia"/>
                <w:sz w:val="18"/>
              </w:rPr>
              <w:t>チーム対抗戦</w:t>
            </w:r>
          </w:p>
        </w:tc>
        <w:tc>
          <w:tcPr>
            <w:tcW w:w="2245" w:type="dxa"/>
          </w:tcPr>
          <w:p w14:paraId="0F39BA52" w14:textId="77777777" w:rsidR="00016A0C" w:rsidRPr="00D1200C" w:rsidRDefault="00016A0C" w:rsidP="00240602">
            <w:pPr>
              <w:spacing w:line="200" w:lineRule="exact"/>
              <w:rPr>
                <w:b/>
                <w:sz w:val="18"/>
              </w:rPr>
            </w:pPr>
            <w:r>
              <w:rPr>
                <w:rFonts w:hint="eastAsia"/>
                <w:b/>
                <w:sz w:val="18"/>
              </w:rPr>
              <w:t>６</w:t>
            </w:r>
            <w:r w:rsidRPr="00D1200C">
              <w:rPr>
                <w:rFonts w:hint="eastAsia"/>
                <w:b/>
                <w:sz w:val="18"/>
              </w:rPr>
              <w:t>．活動</w:t>
            </w:r>
            <w:r>
              <w:rPr>
                <w:rFonts w:hint="eastAsia"/>
                <w:b/>
                <w:sz w:val="18"/>
              </w:rPr>
              <w:t>②</w:t>
            </w:r>
          </w:p>
          <w:p w14:paraId="39F67D7F" w14:textId="77777777" w:rsidR="00016A0C" w:rsidRDefault="00016A0C" w:rsidP="007B169A">
            <w:pPr>
              <w:spacing w:line="200" w:lineRule="exact"/>
              <w:rPr>
                <w:sz w:val="16"/>
              </w:rPr>
            </w:pPr>
            <w:r>
              <w:rPr>
                <w:rFonts w:hint="eastAsia"/>
                <w:sz w:val="16"/>
              </w:rPr>
              <w:t xml:space="preserve">　見つけたハードルのこし方を意識して、自己の記録に挑戦する。</w:t>
            </w:r>
          </w:p>
          <w:p w14:paraId="0B139F8C" w14:textId="5D4AC931" w:rsidR="00016A0C" w:rsidRDefault="00016A0C" w:rsidP="007B169A">
            <w:pPr>
              <w:spacing w:line="200" w:lineRule="exact"/>
              <w:rPr>
                <w:sz w:val="16"/>
              </w:rPr>
            </w:pPr>
            <w:r>
              <w:rPr>
                <w:rFonts w:hint="eastAsia"/>
                <w:sz w:val="16"/>
              </w:rPr>
              <w:t>チーム対抗戦</w:t>
            </w:r>
          </w:p>
        </w:tc>
        <w:tc>
          <w:tcPr>
            <w:tcW w:w="2394" w:type="dxa"/>
          </w:tcPr>
          <w:p w14:paraId="7E4F69B7" w14:textId="77777777" w:rsidR="00016A0C" w:rsidRPr="00D1200C" w:rsidRDefault="00016A0C" w:rsidP="00240602">
            <w:pPr>
              <w:spacing w:line="200" w:lineRule="exact"/>
              <w:rPr>
                <w:b/>
                <w:sz w:val="18"/>
              </w:rPr>
            </w:pPr>
            <w:r>
              <w:rPr>
                <w:rFonts w:hint="eastAsia"/>
                <w:b/>
                <w:sz w:val="18"/>
              </w:rPr>
              <w:t>６</w:t>
            </w:r>
            <w:r w:rsidRPr="00D1200C">
              <w:rPr>
                <w:rFonts w:hint="eastAsia"/>
                <w:b/>
                <w:sz w:val="18"/>
              </w:rPr>
              <w:t>．活動②</w:t>
            </w:r>
          </w:p>
          <w:p w14:paraId="77CDBFBE" w14:textId="77777777" w:rsidR="00016A0C" w:rsidRDefault="00016A0C" w:rsidP="00B665DC">
            <w:pPr>
              <w:spacing w:line="200" w:lineRule="exact"/>
              <w:ind w:hanging="30"/>
              <w:rPr>
                <w:sz w:val="18"/>
              </w:rPr>
            </w:pPr>
            <w:r>
              <w:rPr>
                <w:rFonts w:hint="eastAsia"/>
                <w:sz w:val="18"/>
              </w:rPr>
              <w:t xml:space="preserve">　課題解決に向けて工夫したことを意識して、自己の記録に挑戦する。</w:t>
            </w:r>
          </w:p>
          <w:p w14:paraId="0ADC6B58" w14:textId="7E21973D" w:rsidR="00016A0C" w:rsidRDefault="00016A0C" w:rsidP="00B665DC">
            <w:pPr>
              <w:spacing w:line="200" w:lineRule="exact"/>
              <w:ind w:hanging="30"/>
              <w:rPr>
                <w:sz w:val="18"/>
              </w:rPr>
            </w:pPr>
            <w:r>
              <w:rPr>
                <w:rFonts w:hint="eastAsia"/>
                <w:sz w:val="18"/>
              </w:rPr>
              <w:t>チーム対抗戦</w:t>
            </w:r>
          </w:p>
        </w:tc>
        <w:tc>
          <w:tcPr>
            <w:tcW w:w="2334" w:type="dxa"/>
          </w:tcPr>
          <w:p w14:paraId="69B94326" w14:textId="77777777" w:rsidR="00016A0C" w:rsidRDefault="00016A0C" w:rsidP="00240602">
            <w:pPr>
              <w:spacing w:line="200" w:lineRule="exact"/>
              <w:rPr>
                <w:b/>
                <w:sz w:val="18"/>
              </w:rPr>
            </w:pPr>
            <w:r>
              <w:rPr>
                <w:rFonts w:hint="eastAsia"/>
                <w:b/>
                <w:sz w:val="18"/>
              </w:rPr>
              <w:t>６</w:t>
            </w:r>
            <w:r w:rsidRPr="00D1200C">
              <w:rPr>
                <w:rFonts w:hint="eastAsia"/>
                <w:b/>
                <w:sz w:val="18"/>
              </w:rPr>
              <w:t>．活動②</w:t>
            </w:r>
          </w:p>
          <w:p w14:paraId="067DD29B" w14:textId="184BF543" w:rsidR="00016A0C" w:rsidRDefault="00016A0C" w:rsidP="00CA3228">
            <w:pPr>
              <w:spacing w:line="200" w:lineRule="exact"/>
              <w:rPr>
                <w:bCs/>
                <w:sz w:val="18"/>
              </w:rPr>
            </w:pPr>
            <w:r>
              <w:rPr>
                <w:rFonts w:hint="eastAsia"/>
                <w:bCs/>
                <w:sz w:val="18"/>
              </w:rPr>
              <w:t xml:space="preserve">　自分に合ったインターバルのコースで記録に挑戦する。</w:t>
            </w:r>
          </w:p>
          <w:p w14:paraId="350CBC0B" w14:textId="77777777" w:rsidR="00016A0C" w:rsidRDefault="00016A0C" w:rsidP="00CA3228">
            <w:pPr>
              <w:spacing w:line="200" w:lineRule="exact"/>
              <w:rPr>
                <w:sz w:val="18"/>
              </w:rPr>
            </w:pPr>
          </w:p>
          <w:p w14:paraId="450ECC43" w14:textId="21CBE955" w:rsidR="00016A0C" w:rsidRDefault="00016A0C" w:rsidP="00240602">
            <w:pPr>
              <w:spacing w:line="200" w:lineRule="exact"/>
              <w:rPr>
                <w:sz w:val="18"/>
              </w:rPr>
            </w:pPr>
            <w:r>
              <w:rPr>
                <w:rFonts w:hint="eastAsia"/>
                <w:sz w:val="18"/>
              </w:rPr>
              <w:t>※自己の記録の伸びを確かめる。</w:t>
            </w:r>
          </w:p>
        </w:tc>
      </w:tr>
      <w:tr w:rsidR="00016A0C" w14:paraId="197FB81E" w14:textId="7CB4B007" w:rsidTr="00016A0C">
        <w:trPr>
          <w:trHeight w:val="152"/>
        </w:trPr>
        <w:tc>
          <w:tcPr>
            <w:tcW w:w="488" w:type="dxa"/>
            <w:vMerge/>
          </w:tcPr>
          <w:p w14:paraId="7C0CF971" w14:textId="77777777" w:rsidR="00016A0C" w:rsidRDefault="00016A0C" w:rsidP="00240602">
            <w:pPr>
              <w:spacing w:line="240" w:lineRule="exact"/>
            </w:pPr>
          </w:p>
        </w:tc>
        <w:tc>
          <w:tcPr>
            <w:tcW w:w="740" w:type="dxa"/>
            <w:vMerge/>
          </w:tcPr>
          <w:p w14:paraId="18CA5186" w14:textId="77777777" w:rsidR="00016A0C" w:rsidRDefault="00016A0C" w:rsidP="00240602"/>
        </w:tc>
        <w:tc>
          <w:tcPr>
            <w:tcW w:w="14116" w:type="dxa"/>
            <w:gridSpan w:val="6"/>
          </w:tcPr>
          <w:p w14:paraId="24A643B2" w14:textId="77777777" w:rsidR="00016A0C" w:rsidRPr="00852878" w:rsidRDefault="00016A0C" w:rsidP="00240602">
            <w:pPr>
              <w:rPr>
                <w:sz w:val="18"/>
              </w:rPr>
            </w:pPr>
            <w:r w:rsidRPr="00852878">
              <w:rPr>
                <w:rFonts w:hint="eastAsia"/>
                <w:sz w:val="18"/>
              </w:rPr>
              <w:t>☆ふり返り（できるようになったこと、むずかしかったこと、楽しかったこと、友だちの良い所、次がんばりたいこと等。必要に応じて</w:t>
            </w:r>
            <w:r w:rsidRPr="00852878">
              <w:rPr>
                <w:rFonts w:hint="eastAsia"/>
                <w:b/>
                <w:sz w:val="18"/>
                <w:u w:val="single"/>
              </w:rPr>
              <w:t>実技と結びつけて発表させる</w:t>
            </w:r>
            <w:r w:rsidRPr="00852878">
              <w:rPr>
                <w:rFonts w:hint="eastAsia"/>
                <w:sz w:val="18"/>
              </w:rPr>
              <w:t>）</w:t>
            </w:r>
          </w:p>
        </w:tc>
      </w:tr>
      <w:tr w:rsidR="00016A0C" w14:paraId="0F8877F9" w14:textId="77777777" w:rsidTr="00016A0C">
        <w:trPr>
          <w:trHeight w:val="309"/>
        </w:trPr>
        <w:tc>
          <w:tcPr>
            <w:tcW w:w="488" w:type="dxa"/>
            <w:vMerge w:val="restart"/>
            <w:textDirection w:val="tbRlV"/>
          </w:tcPr>
          <w:p w14:paraId="53C71011" w14:textId="77777777" w:rsidR="00016A0C" w:rsidRDefault="00016A0C" w:rsidP="00240602">
            <w:pPr>
              <w:spacing w:line="240" w:lineRule="exact"/>
              <w:ind w:left="113" w:right="113"/>
            </w:pPr>
            <w:r>
              <w:rPr>
                <w:rFonts w:hint="eastAsia"/>
              </w:rPr>
              <w:t>評価規準</w:t>
            </w:r>
          </w:p>
        </w:tc>
        <w:tc>
          <w:tcPr>
            <w:tcW w:w="740" w:type="dxa"/>
          </w:tcPr>
          <w:p w14:paraId="16C04CB9" w14:textId="77777777" w:rsidR="00016A0C" w:rsidRPr="00D56FBB" w:rsidRDefault="00016A0C" w:rsidP="00240602">
            <w:pPr>
              <w:jc w:val="center"/>
              <w:rPr>
                <w:sz w:val="11"/>
              </w:rPr>
            </w:pPr>
            <w:r w:rsidRPr="00D56FBB">
              <w:rPr>
                <w:rFonts w:hint="eastAsia"/>
                <w:sz w:val="11"/>
              </w:rPr>
              <w:t>知・技</w:t>
            </w:r>
          </w:p>
        </w:tc>
        <w:tc>
          <w:tcPr>
            <w:tcW w:w="2168" w:type="dxa"/>
            <w:vAlign w:val="center"/>
          </w:tcPr>
          <w:p w14:paraId="6A4C01F0" w14:textId="241FBE7E" w:rsidR="00016A0C" w:rsidRDefault="00016A0C" w:rsidP="00240602">
            <w:pPr>
              <w:jc w:val="center"/>
            </w:pPr>
          </w:p>
        </w:tc>
        <w:tc>
          <w:tcPr>
            <w:tcW w:w="2411" w:type="dxa"/>
            <w:vAlign w:val="center"/>
          </w:tcPr>
          <w:p w14:paraId="00F33EE4" w14:textId="2EDD9FF7" w:rsidR="00016A0C" w:rsidRDefault="00016A0C" w:rsidP="00240602">
            <w:pPr>
              <w:jc w:val="center"/>
            </w:pPr>
            <w:r>
              <w:rPr>
                <w:rFonts w:hint="eastAsia"/>
              </w:rPr>
              <w:t>○</w:t>
            </w:r>
          </w:p>
        </w:tc>
        <w:tc>
          <w:tcPr>
            <w:tcW w:w="2564" w:type="dxa"/>
            <w:vAlign w:val="center"/>
          </w:tcPr>
          <w:p w14:paraId="0EC0571F" w14:textId="074E97E2" w:rsidR="00016A0C" w:rsidRDefault="00016A0C" w:rsidP="00240602">
            <w:pPr>
              <w:jc w:val="center"/>
            </w:pPr>
          </w:p>
        </w:tc>
        <w:tc>
          <w:tcPr>
            <w:tcW w:w="2245" w:type="dxa"/>
            <w:vAlign w:val="center"/>
          </w:tcPr>
          <w:p w14:paraId="03DAECC6" w14:textId="4FBE0AC6" w:rsidR="00016A0C" w:rsidRDefault="00016A0C" w:rsidP="00240602">
            <w:pPr>
              <w:jc w:val="center"/>
            </w:pPr>
            <w:r>
              <w:rPr>
                <w:rFonts w:hint="eastAsia"/>
              </w:rPr>
              <w:t>○</w:t>
            </w:r>
          </w:p>
        </w:tc>
        <w:tc>
          <w:tcPr>
            <w:tcW w:w="2394" w:type="dxa"/>
            <w:vAlign w:val="center"/>
          </w:tcPr>
          <w:p w14:paraId="00BA22DD" w14:textId="77777777" w:rsidR="00016A0C" w:rsidRDefault="00016A0C" w:rsidP="00240602">
            <w:pPr>
              <w:jc w:val="center"/>
            </w:pPr>
          </w:p>
        </w:tc>
        <w:tc>
          <w:tcPr>
            <w:tcW w:w="2334" w:type="dxa"/>
            <w:vAlign w:val="center"/>
          </w:tcPr>
          <w:p w14:paraId="7FD83995" w14:textId="581DA171" w:rsidR="00016A0C" w:rsidRDefault="00016A0C" w:rsidP="00240602">
            <w:pPr>
              <w:jc w:val="center"/>
            </w:pPr>
            <w:r>
              <w:rPr>
                <w:rFonts w:hint="eastAsia"/>
              </w:rPr>
              <w:t>○</w:t>
            </w:r>
          </w:p>
        </w:tc>
      </w:tr>
      <w:tr w:rsidR="00016A0C" w14:paraId="5C801026" w14:textId="77777777" w:rsidTr="00016A0C">
        <w:trPr>
          <w:trHeight w:val="330"/>
        </w:trPr>
        <w:tc>
          <w:tcPr>
            <w:tcW w:w="488" w:type="dxa"/>
            <w:vMerge/>
          </w:tcPr>
          <w:p w14:paraId="016F33B3" w14:textId="77777777" w:rsidR="00016A0C" w:rsidRDefault="00016A0C" w:rsidP="00240602"/>
        </w:tc>
        <w:tc>
          <w:tcPr>
            <w:tcW w:w="740" w:type="dxa"/>
          </w:tcPr>
          <w:p w14:paraId="221EFBE6" w14:textId="77777777" w:rsidR="00016A0C" w:rsidRPr="00D56FBB" w:rsidRDefault="00016A0C" w:rsidP="00240602">
            <w:pPr>
              <w:jc w:val="center"/>
              <w:rPr>
                <w:sz w:val="11"/>
              </w:rPr>
            </w:pPr>
            <w:r w:rsidRPr="00D56FBB">
              <w:rPr>
                <w:rFonts w:hint="eastAsia"/>
                <w:sz w:val="11"/>
              </w:rPr>
              <w:t>思判表</w:t>
            </w:r>
          </w:p>
        </w:tc>
        <w:tc>
          <w:tcPr>
            <w:tcW w:w="2168" w:type="dxa"/>
            <w:vAlign w:val="center"/>
          </w:tcPr>
          <w:p w14:paraId="19B25DEE" w14:textId="77777777" w:rsidR="00016A0C" w:rsidRDefault="00016A0C" w:rsidP="00240602">
            <w:pPr>
              <w:jc w:val="center"/>
            </w:pPr>
          </w:p>
        </w:tc>
        <w:tc>
          <w:tcPr>
            <w:tcW w:w="2411" w:type="dxa"/>
            <w:vAlign w:val="center"/>
          </w:tcPr>
          <w:p w14:paraId="6ACA3B5A" w14:textId="70DBBDF0" w:rsidR="00016A0C" w:rsidRDefault="00016A0C" w:rsidP="00240602">
            <w:pPr>
              <w:jc w:val="center"/>
            </w:pPr>
          </w:p>
        </w:tc>
        <w:tc>
          <w:tcPr>
            <w:tcW w:w="2564" w:type="dxa"/>
            <w:vAlign w:val="center"/>
          </w:tcPr>
          <w:p w14:paraId="6B53E39E" w14:textId="0D7EEE26" w:rsidR="00016A0C" w:rsidRDefault="00016A0C" w:rsidP="00240602">
            <w:pPr>
              <w:jc w:val="center"/>
            </w:pPr>
          </w:p>
        </w:tc>
        <w:tc>
          <w:tcPr>
            <w:tcW w:w="2245" w:type="dxa"/>
            <w:vAlign w:val="center"/>
          </w:tcPr>
          <w:p w14:paraId="0C5006A2" w14:textId="5FAE4E0F" w:rsidR="00016A0C" w:rsidRDefault="00016A0C" w:rsidP="00240602">
            <w:pPr>
              <w:jc w:val="center"/>
            </w:pPr>
            <w:r>
              <w:rPr>
                <w:rFonts w:hint="eastAsia"/>
              </w:rPr>
              <w:t>○</w:t>
            </w:r>
          </w:p>
        </w:tc>
        <w:tc>
          <w:tcPr>
            <w:tcW w:w="2394" w:type="dxa"/>
            <w:vAlign w:val="center"/>
          </w:tcPr>
          <w:p w14:paraId="751B2D6B" w14:textId="6D1C3ABA" w:rsidR="00016A0C" w:rsidRDefault="00016A0C" w:rsidP="00240602">
            <w:pPr>
              <w:jc w:val="center"/>
            </w:pPr>
            <w:r>
              <w:rPr>
                <w:rFonts w:hint="eastAsia"/>
              </w:rPr>
              <w:t>○</w:t>
            </w:r>
          </w:p>
        </w:tc>
        <w:tc>
          <w:tcPr>
            <w:tcW w:w="2334" w:type="dxa"/>
            <w:vAlign w:val="center"/>
          </w:tcPr>
          <w:p w14:paraId="2EAA6765" w14:textId="77777777" w:rsidR="00016A0C" w:rsidRDefault="00016A0C" w:rsidP="00240602">
            <w:pPr>
              <w:jc w:val="center"/>
            </w:pPr>
          </w:p>
        </w:tc>
      </w:tr>
      <w:tr w:rsidR="00016A0C" w14:paraId="79623E16" w14:textId="77777777" w:rsidTr="00016A0C">
        <w:trPr>
          <w:trHeight w:val="309"/>
        </w:trPr>
        <w:tc>
          <w:tcPr>
            <w:tcW w:w="488" w:type="dxa"/>
            <w:vMerge/>
          </w:tcPr>
          <w:p w14:paraId="37F860D1" w14:textId="77777777" w:rsidR="00016A0C" w:rsidRDefault="00016A0C" w:rsidP="00240602"/>
        </w:tc>
        <w:tc>
          <w:tcPr>
            <w:tcW w:w="740" w:type="dxa"/>
          </w:tcPr>
          <w:p w14:paraId="4EA6F1B0" w14:textId="77777777" w:rsidR="00016A0C" w:rsidRPr="00D56FBB" w:rsidRDefault="00016A0C" w:rsidP="00240602">
            <w:pPr>
              <w:jc w:val="center"/>
              <w:rPr>
                <w:sz w:val="11"/>
              </w:rPr>
            </w:pPr>
            <w:r w:rsidRPr="00D56FBB">
              <w:rPr>
                <w:rFonts w:hint="eastAsia"/>
                <w:sz w:val="11"/>
              </w:rPr>
              <w:t>主体的</w:t>
            </w:r>
          </w:p>
        </w:tc>
        <w:tc>
          <w:tcPr>
            <w:tcW w:w="2168" w:type="dxa"/>
            <w:vAlign w:val="center"/>
          </w:tcPr>
          <w:p w14:paraId="7592DCE1" w14:textId="77777777" w:rsidR="00016A0C" w:rsidRDefault="00016A0C" w:rsidP="00240602">
            <w:pPr>
              <w:jc w:val="center"/>
            </w:pPr>
            <w:r>
              <w:rPr>
                <w:rFonts w:hint="eastAsia"/>
              </w:rPr>
              <w:t>〇</w:t>
            </w:r>
          </w:p>
        </w:tc>
        <w:tc>
          <w:tcPr>
            <w:tcW w:w="2411" w:type="dxa"/>
            <w:vAlign w:val="center"/>
          </w:tcPr>
          <w:p w14:paraId="1E308BD1" w14:textId="77777777" w:rsidR="00016A0C" w:rsidRDefault="00016A0C" w:rsidP="00240602">
            <w:pPr>
              <w:jc w:val="center"/>
            </w:pPr>
          </w:p>
        </w:tc>
        <w:tc>
          <w:tcPr>
            <w:tcW w:w="2564" w:type="dxa"/>
            <w:vAlign w:val="center"/>
          </w:tcPr>
          <w:p w14:paraId="47708FF1" w14:textId="2CDA936D" w:rsidR="00016A0C" w:rsidRDefault="00016A0C" w:rsidP="00240602">
            <w:pPr>
              <w:jc w:val="center"/>
            </w:pPr>
            <w:r>
              <w:rPr>
                <w:rFonts w:hint="eastAsia"/>
              </w:rPr>
              <w:t>○</w:t>
            </w:r>
          </w:p>
        </w:tc>
        <w:tc>
          <w:tcPr>
            <w:tcW w:w="2245" w:type="dxa"/>
            <w:vAlign w:val="center"/>
          </w:tcPr>
          <w:p w14:paraId="444EE12C" w14:textId="585690F7" w:rsidR="00016A0C" w:rsidRDefault="00016A0C" w:rsidP="00240602">
            <w:pPr>
              <w:jc w:val="center"/>
            </w:pPr>
          </w:p>
        </w:tc>
        <w:tc>
          <w:tcPr>
            <w:tcW w:w="2394" w:type="dxa"/>
            <w:vAlign w:val="center"/>
          </w:tcPr>
          <w:p w14:paraId="21213FE9" w14:textId="77777777" w:rsidR="00016A0C" w:rsidRDefault="00016A0C" w:rsidP="00240602">
            <w:pPr>
              <w:jc w:val="center"/>
            </w:pPr>
          </w:p>
        </w:tc>
        <w:tc>
          <w:tcPr>
            <w:tcW w:w="2334" w:type="dxa"/>
            <w:vAlign w:val="center"/>
          </w:tcPr>
          <w:p w14:paraId="139D88D7" w14:textId="6F6CDD1B" w:rsidR="00016A0C" w:rsidRDefault="00016A0C" w:rsidP="00240602">
            <w:pPr>
              <w:jc w:val="center"/>
            </w:pPr>
            <w:r>
              <w:rPr>
                <w:rFonts w:hint="eastAsia"/>
              </w:rPr>
              <w:t>○</w:t>
            </w:r>
          </w:p>
        </w:tc>
      </w:tr>
    </w:tbl>
    <w:p w14:paraId="48F4D903" w14:textId="02A03FB8" w:rsidR="00567572" w:rsidRDefault="008E087C" w:rsidP="00B744B5">
      <w:pPr>
        <w:jc w:val="right"/>
      </w:pPr>
      <w:r>
        <w:rPr>
          <w:rFonts w:hint="eastAsia"/>
        </w:rPr>
        <w:t xml:space="preserve">　作成：体育科指導ＣＯ金城　光文書院「体育の学習（</w:t>
      </w:r>
      <w:r w:rsidR="00586A3A">
        <w:rPr>
          <w:rFonts w:hint="eastAsia"/>
        </w:rPr>
        <w:t>１</w:t>
      </w:r>
      <w:r w:rsidR="00B744B5">
        <w:rPr>
          <w:rFonts w:hint="eastAsia"/>
        </w:rPr>
        <w:t>年）</w:t>
      </w:r>
      <w:r w:rsidR="00701891">
        <w:rPr>
          <w:rFonts w:hint="eastAsia"/>
        </w:rPr>
        <w:t>P46、47</w:t>
      </w:r>
      <w:r w:rsidR="00B744B5">
        <w:rPr>
          <w:rFonts w:hint="eastAsia"/>
        </w:rPr>
        <w:t>」</w:t>
      </w:r>
      <w:r w:rsidR="00701891">
        <w:rPr>
          <w:rFonts w:hint="eastAsia"/>
        </w:rPr>
        <w:t>「体育の学習（２年）P29～31」</w:t>
      </w:r>
      <w:r w:rsidR="00B744B5">
        <w:rPr>
          <w:rFonts w:hint="eastAsia"/>
        </w:rPr>
        <w:t>参照</w:t>
      </w:r>
    </w:p>
    <w:sectPr w:rsidR="00567572"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85A49" w14:textId="77777777" w:rsidR="00523E73" w:rsidRDefault="00523E73" w:rsidP="008C005D">
      <w:r>
        <w:separator/>
      </w:r>
    </w:p>
  </w:endnote>
  <w:endnote w:type="continuationSeparator" w:id="0">
    <w:p w14:paraId="25DC80A5" w14:textId="77777777" w:rsidR="00523E73" w:rsidRDefault="00523E73"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50D8B" w14:textId="77777777" w:rsidR="00523E73" w:rsidRDefault="00523E73" w:rsidP="008C005D">
      <w:r>
        <w:separator/>
      </w:r>
    </w:p>
  </w:footnote>
  <w:footnote w:type="continuationSeparator" w:id="0">
    <w:p w14:paraId="3DDCA2B0" w14:textId="77777777" w:rsidR="00523E73" w:rsidRDefault="00523E73"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16A0C"/>
    <w:rsid w:val="00050871"/>
    <w:rsid w:val="00056F53"/>
    <w:rsid w:val="000628A4"/>
    <w:rsid w:val="000D264D"/>
    <w:rsid w:val="000D2B13"/>
    <w:rsid w:val="000F2FC2"/>
    <w:rsid w:val="00122877"/>
    <w:rsid w:val="0012300E"/>
    <w:rsid w:val="00124D4E"/>
    <w:rsid w:val="0014543D"/>
    <w:rsid w:val="001567F3"/>
    <w:rsid w:val="001876F2"/>
    <w:rsid w:val="001A1FFD"/>
    <w:rsid w:val="001B406A"/>
    <w:rsid w:val="001C00EA"/>
    <w:rsid w:val="001C63FD"/>
    <w:rsid w:val="001E0C31"/>
    <w:rsid w:val="002066B2"/>
    <w:rsid w:val="00224639"/>
    <w:rsid w:val="00236FDA"/>
    <w:rsid w:val="0023780E"/>
    <w:rsid w:val="00240602"/>
    <w:rsid w:val="00251A0D"/>
    <w:rsid w:val="002635A6"/>
    <w:rsid w:val="002647E7"/>
    <w:rsid w:val="00267C0E"/>
    <w:rsid w:val="002C674A"/>
    <w:rsid w:val="002E084E"/>
    <w:rsid w:val="003107F7"/>
    <w:rsid w:val="003150F7"/>
    <w:rsid w:val="003B00DD"/>
    <w:rsid w:val="003F3B8F"/>
    <w:rsid w:val="003F754C"/>
    <w:rsid w:val="004000A1"/>
    <w:rsid w:val="0040201F"/>
    <w:rsid w:val="0042749A"/>
    <w:rsid w:val="00464253"/>
    <w:rsid w:val="00485676"/>
    <w:rsid w:val="00486310"/>
    <w:rsid w:val="004911A1"/>
    <w:rsid w:val="0051134F"/>
    <w:rsid w:val="00515B94"/>
    <w:rsid w:val="00521052"/>
    <w:rsid w:val="00523E73"/>
    <w:rsid w:val="0055323C"/>
    <w:rsid w:val="00566121"/>
    <w:rsid w:val="00567572"/>
    <w:rsid w:val="00572293"/>
    <w:rsid w:val="00586A3A"/>
    <w:rsid w:val="005956C6"/>
    <w:rsid w:val="005F5EB6"/>
    <w:rsid w:val="005F603E"/>
    <w:rsid w:val="006038ED"/>
    <w:rsid w:val="00604385"/>
    <w:rsid w:val="00607BF2"/>
    <w:rsid w:val="006C417B"/>
    <w:rsid w:val="006E53C2"/>
    <w:rsid w:val="0070131C"/>
    <w:rsid w:val="00701891"/>
    <w:rsid w:val="00701D9F"/>
    <w:rsid w:val="007136F4"/>
    <w:rsid w:val="00735398"/>
    <w:rsid w:val="00740BFD"/>
    <w:rsid w:val="0075159B"/>
    <w:rsid w:val="007732D8"/>
    <w:rsid w:val="00777DC2"/>
    <w:rsid w:val="007A0962"/>
    <w:rsid w:val="007B169A"/>
    <w:rsid w:val="007C3DC6"/>
    <w:rsid w:val="007D2447"/>
    <w:rsid w:val="008168C0"/>
    <w:rsid w:val="00820CA1"/>
    <w:rsid w:val="008444C8"/>
    <w:rsid w:val="00850BC3"/>
    <w:rsid w:val="00852878"/>
    <w:rsid w:val="008731E3"/>
    <w:rsid w:val="00890D07"/>
    <w:rsid w:val="00897E43"/>
    <w:rsid w:val="008C005D"/>
    <w:rsid w:val="008C5813"/>
    <w:rsid w:val="008D2E50"/>
    <w:rsid w:val="008E087C"/>
    <w:rsid w:val="008E2829"/>
    <w:rsid w:val="008F618B"/>
    <w:rsid w:val="0090437F"/>
    <w:rsid w:val="00911F57"/>
    <w:rsid w:val="00934E7E"/>
    <w:rsid w:val="00944373"/>
    <w:rsid w:val="009738BB"/>
    <w:rsid w:val="00976936"/>
    <w:rsid w:val="00985161"/>
    <w:rsid w:val="00A0036C"/>
    <w:rsid w:val="00A0382F"/>
    <w:rsid w:val="00A0781E"/>
    <w:rsid w:val="00A113D8"/>
    <w:rsid w:val="00A72667"/>
    <w:rsid w:val="00A80283"/>
    <w:rsid w:val="00A82B11"/>
    <w:rsid w:val="00A84C19"/>
    <w:rsid w:val="00AB09C6"/>
    <w:rsid w:val="00AB66FD"/>
    <w:rsid w:val="00AD213C"/>
    <w:rsid w:val="00AE4C3A"/>
    <w:rsid w:val="00B665DC"/>
    <w:rsid w:val="00B67559"/>
    <w:rsid w:val="00B744B5"/>
    <w:rsid w:val="00B761A0"/>
    <w:rsid w:val="00BB00FC"/>
    <w:rsid w:val="00BC117B"/>
    <w:rsid w:val="00BC6915"/>
    <w:rsid w:val="00BD67D5"/>
    <w:rsid w:val="00BF6528"/>
    <w:rsid w:val="00C13877"/>
    <w:rsid w:val="00C201B6"/>
    <w:rsid w:val="00C264F3"/>
    <w:rsid w:val="00C45FD8"/>
    <w:rsid w:val="00C52790"/>
    <w:rsid w:val="00C6082A"/>
    <w:rsid w:val="00C82E9F"/>
    <w:rsid w:val="00CA3228"/>
    <w:rsid w:val="00CA48E1"/>
    <w:rsid w:val="00CA6E4E"/>
    <w:rsid w:val="00CD22F9"/>
    <w:rsid w:val="00D1200C"/>
    <w:rsid w:val="00D352B7"/>
    <w:rsid w:val="00D40D89"/>
    <w:rsid w:val="00D41052"/>
    <w:rsid w:val="00D42765"/>
    <w:rsid w:val="00D45750"/>
    <w:rsid w:val="00D533A9"/>
    <w:rsid w:val="00D56FBB"/>
    <w:rsid w:val="00D82BFF"/>
    <w:rsid w:val="00D95399"/>
    <w:rsid w:val="00DA7DE2"/>
    <w:rsid w:val="00DD5329"/>
    <w:rsid w:val="00DF2EEA"/>
    <w:rsid w:val="00E13EF0"/>
    <w:rsid w:val="00E2157F"/>
    <w:rsid w:val="00E441A4"/>
    <w:rsid w:val="00E55643"/>
    <w:rsid w:val="00E62A26"/>
    <w:rsid w:val="00E8769C"/>
    <w:rsid w:val="00EF2FD5"/>
    <w:rsid w:val="00F2108C"/>
    <w:rsid w:val="00F54451"/>
    <w:rsid w:val="00F73AB9"/>
    <w:rsid w:val="00F74D62"/>
    <w:rsid w:val="00F77900"/>
    <w:rsid w:val="00FA0DDC"/>
    <w:rsid w:val="00FE5A93"/>
    <w:rsid w:val="00FF7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9B8B1"/>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E552A-545B-4EA1-A5F6-306ECC147F71}">
  <ds:schemaRefs>
    <ds:schemaRef ds:uri="http://schemas.microsoft.com/sharepoint/v3/contenttype/forms"/>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06577-8554-44CB-BFD9-9367A0B5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大浜小学校-校務13</cp:lastModifiedBy>
  <cp:revision>12</cp:revision>
  <cp:lastPrinted>2021-08-30T02:36:00Z</cp:lastPrinted>
  <dcterms:created xsi:type="dcterms:W3CDTF">2021-12-02T06:58:00Z</dcterms:created>
  <dcterms:modified xsi:type="dcterms:W3CDTF">2022-11-08T02:17:00Z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